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2AD" w:rsidRDefault="00905DE5" w:rsidP="006232AD">
      <w:pPr>
        <w:pStyle w:val="Zkladntext"/>
        <w:rPr>
          <w:rFonts w:asciiTheme="minorHAnsi" w:hAnsiTheme="minorHAnsi" w:cstheme="minorHAnsi"/>
          <w:b/>
          <w:bCs/>
          <w:color w:val="FF0000"/>
          <w:sz w:val="40"/>
          <w:szCs w:val="40"/>
        </w:rPr>
      </w:pPr>
      <w:r w:rsidRPr="00905DE5">
        <w:rPr>
          <w:rFonts w:asciiTheme="minorHAnsi" w:hAnsiTheme="minorHAnsi" w:cstheme="minorHAnsi"/>
          <w:b/>
          <w:bCs/>
          <w:color w:val="FF0000"/>
          <w:sz w:val="40"/>
          <w:szCs w:val="40"/>
        </w:rPr>
        <w:t xml:space="preserve">Vstoupit do románu? Proč ne. DOX otevírá výstavu </w:t>
      </w:r>
      <w:r>
        <w:rPr>
          <w:rFonts w:asciiTheme="minorHAnsi" w:hAnsiTheme="minorHAnsi" w:cstheme="minorHAnsi"/>
          <w:b/>
          <w:bCs/>
          <w:color w:val="FF0000"/>
          <w:sz w:val="40"/>
          <w:szCs w:val="40"/>
        </w:rPr>
        <w:t xml:space="preserve">plnou příběhů i autoportrétů. Adam </w:t>
      </w:r>
      <w:proofErr w:type="spellStart"/>
      <w:r>
        <w:rPr>
          <w:rFonts w:asciiTheme="minorHAnsi" w:hAnsiTheme="minorHAnsi" w:cstheme="minorHAnsi"/>
          <w:b/>
          <w:bCs/>
          <w:color w:val="FF0000"/>
          <w:sz w:val="40"/>
          <w:szCs w:val="40"/>
        </w:rPr>
        <w:t>Štech</w:t>
      </w:r>
      <w:proofErr w:type="spellEnd"/>
      <w:r w:rsidRPr="00905DE5">
        <w:rPr>
          <w:rFonts w:asciiTheme="minorHAnsi" w:hAnsiTheme="minorHAnsi" w:cstheme="minorHAnsi"/>
          <w:b/>
          <w:bCs/>
          <w:color w:val="FF0000"/>
          <w:sz w:val="40"/>
          <w:szCs w:val="40"/>
        </w:rPr>
        <w:t xml:space="preserve">: </w:t>
      </w:r>
      <w:proofErr w:type="spellStart"/>
      <w:r w:rsidRPr="00905DE5">
        <w:rPr>
          <w:rFonts w:asciiTheme="minorHAnsi" w:hAnsiTheme="minorHAnsi" w:cstheme="minorHAnsi"/>
          <w:b/>
          <w:bCs/>
          <w:i/>
          <w:color w:val="FF0000"/>
          <w:sz w:val="40"/>
          <w:szCs w:val="40"/>
        </w:rPr>
        <w:t>houellebecq</w:t>
      </w:r>
      <w:proofErr w:type="spellEnd"/>
      <w:r w:rsidRPr="006232AD">
        <w:rPr>
          <w:rFonts w:asciiTheme="minorHAnsi" w:hAnsiTheme="minorHAnsi" w:cstheme="minorHAnsi"/>
          <w:b/>
          <w:bCs/>
          <w:i/>
          <w:color w:val="FF0000"/>
          <w:sz w:val="40"/>
          <w:szCs w:val="40"/>
        </w:rPr>
        <w:t>!</w:t>
      </w:r>
    </w:p>
    <w:p w:rsidR="006232AD" w:rsidRPr="006232AD" w:rsidRDefault="006232AD" w:rsidP="006232AD">
      <w:pPr>
        <w:pStyle w:val="Zkladntext"/>
        <w:rPr>
          <w:rFonts w:asciiTheme="minorHAnsi" w:hAnsiTheme="minorHAnsi" w:cstheme="minorHAnsi"/>
          <w:b/>
          <w:bCs/>
          <w:color w:val="FF0000"/>
          <w:sz w:val="16"/>
          <w:szCs w:val="16"/>
        </w:rPr>
      </w:pPr>
      <w:bookmarkStart w:id="0" w:name="_GoBack"/>
      <w:bookmarkEnd w:id="0"/>
    </w:p>
    <w:p w:rsidR="00905DE5" w:rsidRDefault="00905DE5" w:rsidP="00905DE5">
      <w:pPr>
        <w:pStyle w:val="Zkladntext"/>
        <w:spacing w:after="0" w:line="360" w:lineRule="auto"/>
        <w:rPr>
          <w:rFonts w:asciiTheme="minorHAnsi" w:hAnsiTheme="minorHAnsi" w:cstheme="minorHAnsi"/>
          <w:b/>
          <w:bCs/>
        </w:rPr>
      </w:pPr>
      <w:r w:rsidRPr="00905DE5">
        <w:rPr>
          <w:rFonts w:asciiTheme="minorHAnsi" w:hAnsiTheme="minorHAnsi" w:cstheme="minorHAnsi"/>
          <w:b/>
          <w:bCs/>
        </w:rPr>
        <w:t xml:space="preserve">Výstava </w:t>
      </w:r>
      <w:proofErr w:type="spellStart"/>
      <w:r w:rsidRPr="00905DE5">
        <w:rPr>
          <w:rFonts w:asciiTheme="minorHAnsi" w:hAnsiTheme="minorHAnsi" w:cstheme="minorHAnsi"/>
          <w:b/>
          <w:bCs/>
          <w:i/>
        </w:rPr>
        <w:t>houellebecq</w:t>
      </w:r>
      <w:proofErr w:type="spellEnd"/>
      <w:r w:rsidRPr="006232AD">
        <w:rPr>
          <w:rFonts w:asciiTheme="minorHAnsi" w:hAnsiTheme="minorHAnsi" w:cstheme="minorHAnsi"/>
          <w:b/>
          <w:bCs/>
          <w:i/>
        </w:rPr>
        <w:t>!</w:t>
      </w:r>
      <w:r w:rsidRPr="00905DE5">
        <w:rPr>
          <w:rFonts w:asciiTheme="minorHAnsi" w:hAnsiTheme="minorHAnsi" w:cstheme="minorHAnsi"/>
          <w:b/>
          <w:bCs/>
        </w:rPr>
        <w:t xml:space="preserve"> Adama </w:t>
      </w:r>
      <w:proofErr w:type="spellStart"/>
      <w:r w:rsidRPr="00905DE5">
        <w:rPr>
          <w:rFonts w:asciiTheme="minorHAnsi" w:hAnsiTheme="minorHAnsi" w:cstheme="minorHAnsi"/>
          <w:b/>
          <w:bCs/>
        </w:rPr>
        <w:t>Štecha</w:t>
      </w:r>
      <w:proofErr w:type="spellEnd"/>
      <w:r w:rsidRPr="00905DE5">
        <w:rPr>
          <w:rFonts w:asciiTheme="minorHAnsi" w:hAnsiTheme="minorHAnsi" w:cstheme="minorHAnsi"/>
          <w:b/>
          <w:bCs/>
        </w:rPr>
        <w:t xml:space="preserve"> není poctou francouzskému spisovateli Michelu Houellebecqovi ani ilustrací jeho děl. Také se nepokouší cokoli z jeho textů interpretovat a objasňovat. </w:t>
      </w:r>
      <w:proofErr w:type="spellStart"/>
      <w:r w:rsidRPr="00905DE5">
        <w:rPr>
          <w:rFonts w:asciiTheme="minorHAnsi" w:hAnsiTheme="minorHAnsi" w:cstheme="minorHAnsi"/>
          <w:b/>
          <w:bCs/>
        </w:rPr>
        <w:t>Štech</w:t>
      </w:r>
      <w:proofErr w:type="spellEnd"/>
      <w:r w:rsidR="00161CD7">
        <w:rPr>
          <w:rFonts w:asciiTheme="minorHAnsi" w:hAnsiTheme="minorHAnsi" w:cstheme="minorHAnsi"/>
          <w:b/>
          <w:bCs/>
        </w:rPr>
        <w:t xml:space="preserve"> </w:t>
      </w:r>
      <w:r w:rsidR="00603798">
        <w:rPr>
          <w:rFonts w:asciiTheme="minorHAnsi" w:hAnsiTheme="minorHAnsi" w:cstheme="minorHAnsi"/>
          <w:b/>
          <w:bCs/>
        </w:rPr>
        <w:t xml:space="preserve">v </w:t>
      </w:r>
      <w:r w:rsidR="00161CD7">
        <w:rPr>
          <w:rFonts w:asciiTheme="minorHAnsi" w:hAnsiTheme="minorHAnsi" w:cstheme="minorHAnsi"/>
          <w:b/>
          <w:bCs/>
        </w:rPr>
        <w:t>padesátce obrazů</w:t>
      </w:r>
      <w:r w:rsidRPr="00905DE5">
        <w:rPr>
          <w:rFonts w:asciiTheme="minorHAnsi" w:hAnsiTheme="minorHAnsi" w:cstheme="minorHAnsi"/>
          <w:b/>
          <w:bCs/>
        </w:rPr>
        <w:t xml:space="preserve"> zkoumá především sám sebe, jakkoli zprostředkovaně. Je pro něj důležité sám vstoupit do díla, což paradoxně umožňuje i jakýsi svébytný odstup a rezervovanost. Štechův výtvarný svět je různorodý, od autoportrétů, obrazů rodiny a přátel přes politiky po popové hvězdy.</w:t>
      </w:r>
    </w:p>
    <w:p w:rsidR="00905DE5" w:rsidRPr="006232AD" w:rsidRDefault="00905DE5" w:rsidP="00905DE5">
      <w:pPr>
        <w:pStyle w:val="Zkladntext"/>
        <w:spacing w:after="0" w:line="360" w:lineRule="auto"/>
        <w:rPr>
          <w:rFonts w:asciiTheme="minorHAnsi" w:hAnsiTheme="minorHAnsi" w:cstheme="minorHAnsi"/>
          <w:b/>
          <w:bCs/>
          <w:sz w:val="12"/>
          <w:szCs w:val="12"/>
        </w:rPr>
      </w:pPr>
    </w:p>
    <w:p w:rsidR="006232AD" w:rsidRDefault="006232AD" w:rsidP="00905DE5">
      <w:pPr>
        <w:pStyle w:val="Zkladntext"/>
        <w:spacing w:after="0" w:line="360" w:lineRule="auto"/>
        <w:rPr>
          <w:rFonts w:asciiTheme="minorHAnsi" w:hAnsiTheme="minorHAnsi" w:cstheme="minorHAnsi"/>
          <w:b/>
          <w:bCs/>
        </w:rPr>
      </w:pPr>
      <w:r w:rsidRPr="006232AD">
        <w:rPr>
          <w:rFonts w:asciiTheme="minorHAnsi" w:hAnsiTheme="minorHAnsi" w:cstheme="minorHAnsi"/>
          <w:b/>
          <w:bCs/>
          <w:noProof/>
          <w:lang w:eastAsia="cs-CZ"/>
        </w:rPr>
        <w:drawing>
          <wp:inline distT="0" distB="0" distL="0" distR="0">
            <wp:extent cx="6242755" cy="4161837"/>
            <wp:effectExtent l="0" t="0" r="5715" b="0"/>
            <wp:docPr id="8" name="Obrázek 8" descr="P:\Doxstorage\01 VÝSTAVY\VÝSTAVY 2024\5. Adam Štech_houllebecq!\5. PRESS\myairbridge-0HegwSk210C\DSC_3798_men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oxstorage\01 VÝSTAVY\VÝSTAVY 2024\5. Adam Štech_houllebecq!\5. PRESS\myairbridge-0HegwSk210C\DSC_3798_mens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52096" cy="4168064"/>
                    </a:xfrm>
                    <a:prstGeom prst="rect">
                      <a:avLst/>
                    </a:prstGeom>
                    <a:noFill/>
                    <a:ln>
                      <a:noFill/>
                    </a:ln>
                  </pic:spPr>
                </pic:pic>
              </a:graphicData>
            </a:graphic>
          </wp:inline>
        </w:drawing>
      </w:r>
    </w:p>
    <w:p w:rsidR="006232AD" w:rsidRPr="006232AD" w:rsidRDefault="006232AD" w:rsidP="00905DE5">
      <w:pPr>
        <w:pStyle w:val="Zkladntext"/>
        <w:spacing w:after="0" w:line="360" w:lineRule="auto"/>
        <w:rPr>
          <w:rFonts w:asciiTheme="minorHAnsi" w:hAnsiTheme="minorHAnsi" w:cstheme="minorHAnsi"/>
          <w:b/>
          <w:bCs/>
          <w:sz w:val="12"/>
          <w:szCs w:val="12"/>
        </w:rPr>
      </w:pPr>
    </w:p>
    <w:p w:rsidR="00905DE5" w:rsidRDefault="00905DE5" w:rsidP="00905DE5">
      <w:pPr>
        <w:pStyle w:val="Zkladntext"/>
        <w:spacing w:after="0" w:line="360" w:lineRule="auto"/>
        <w:rPr>
          <w:rFonts w:asciiTheme="minorHAnsi" w:hAnsiTheme="minorHAnsi" w:cstheme="minorHAnsi"/>
        </w:rPr>
      </w:pPr>
      <w:r w:rsidRPr="00905DE5">
        <w:rPr>
          <w:rFonts w:asciiTheme="minorHAnsi" w:hAnsiTheme="minorHAnsi" w:cstheme="minorHAnsi"/>
        </w:rPr>
        <w:t xml:space="preserve">Adam </w:t>
      </w:r>
      <w:proofErr w:type="spellStart"/>
      <w:r w:rsidRPr="00905DE5">
        <w:rPr>
          <w:rFonts w:asciiTheme="minorHAnsi" w:hAnsiTheme="minorHAnsi" w:cstheme="minorHAnsi"/>
        </w:rPr>
        <w:t>Štech</w:t>
      </w:r>
      <w:proofErr w:type="spellEnd"/>
      <w:r w:rsidRPr="00905DE5">
        <w:rPr>
          <w:rFonts w:asciiTheme="minorHAnsi" w:hAnsiTheme="minorHAnsi" w:cstheme="minorHAnsi"/>
        </w:rPr>
        <w:t xml:space="preserve"> se k jednomu tématu opakovaně vrací, zkouší různé formáty i barevnost. </w:t>
      </w:r>
      <w:r w:rsidR="00603798">
        <w:rPr>
          <w:rFonts w:asciiTheme="minorHAnsi" w:hAnsiTheme="minorHAnsi" w:cstheme="minorHAnsi"/>
        </w:rPr>
        <w:t>Práce</w:t>
      </w:r>
      <w:r w:rsidR="00603798" w:rsidRPr="00905DE5">
        <w:rPr>
          <w:rFonts w:asciiTheme="minorHAnsi" w:hAnsiTheme="minorHAnsi" w:cstheme="minorHAnsi"/>
        </w:rPr>
        <w:t xml:space="preserve"> inspirovan</w:t>
      </w:r>
      <w:r w:rsidR="00603798">
        <w:rPr>
          <w:rFonts w:asciiTheme="minorHAnsi" w:hAnsiTheme="minorHAnsi" w:cstheme="minorHAnsi"/>
        </w:rPr>
        <w:t>é</w:t>
      </w:r>
      <w:r w:rsidR="00603798" w:rsidRPr="00905DE5">
        <w:rPr>
          <w:rFonts w:asciiTheme="minorHAnsi" w:hAnsiTheme="minorHAnsi" w:cstheme="minorHAnsi"/>
        </w:rPr>
        <w:t xml:space="preserve"> </w:t>
      </w:r>
      <w:proofErr w:type="spellStart"/>
      <w:r w:rsidRPr="00905DE5">
        <w:rPr>
          <w:rFonts w:asciiTheme="minorHAnsi" w:hAnsiTheme="minorHAnsi" w:cstheme="minorHAnsi"/>
        </w:rPr>
        <w:t>Houellebecqem</w:t>
      </w:r>
      <w:proofErr w:type="spellEnd"/>
      <w:r w:rsidRPr="00905DE5">
        <w:rPr>
          <w:rFonts w:asciiTheme="minorHAnsi" w:hAnsiTheme="minorHAnsi" w:cstheme="minorHAnsi"/>
        </w:rPr>
        <w:t xml:space="preserve"> </w:t>
      </w:r>
      <w:r w:rsidR="00603798" w:rsidRPr="00905DE5">
        <w:rPr>
          <w:rFonts w:asciiTheme="minorHAnsi" w:hAnsiTheme="minorHAnsi" w:cstheme="minorHAnsi"/>
        </w:rPr>
        <w:t>nevznikal</w:t>
      </w:r>
      <w:r w:rsidR="00603798">
        <w:rPr>
          <w:rFonts w:asciiTheme="minorHAnsi" w:hAnsiTheme="minorHAnsi" w:cstheme="minorHAnsi"/>
        </w:rPr>
        <w:t>y</w:t>
      </w:r>
      <w:r w:rsidR="00603798" w:rsidRPr="00905DE5">
        <w:rPr>
          <w:rFonts w:asciiTheme="minorHAnsi" w:hAnsiTheme="minorHAnsi" w:cstheme="minorHAnsi"/>
        </w:rPr>
        <w:t xml:space="preserve"> </w:t>
      </w:r>
      <w:r w:rsidRPr="00905DE5">
        <w:rPr>
          <w:rFonts w:asciiTheme="minorHAnsi" w:hAnsiTheme="minorHAnsi" w:cstheme="minorHAnsi"/>
        </w:rPr>
        <w:t xml:space="preserve">s představou nějakého uceleného souboru, ale víceméně živelně a trvalo několik let, než se v kontextu Štechova díla začalo téma rýsovat v jasnějších konturách. </w:t>
      </w:r>
    </w:p>
    <w:p w:rsidR="00905DE5" w:rsidRPr="006232AD" w:rsidRDefault="00905DE5" w:rsidP="00905DE5">
      <w:pPr>
        <w:pStyle w:val="Zkladntext"/>
        <w:spacing w:after="0" w:line="360" w:lineRule="auto"/>
        <w:rPr>
          <w:rFonts w:asciiTheme="minorHAnsi" w:hAnsiTheme="minorHAnsi" w:cstheme="minorHAnsi"/>
          <w:sz w:val="12"/>
          <w:szCs w:val="12"/>
        </w:rPr>
      </w:pPr>
    </w:p>
    <w:p w:rsidR="00905DE5" w:rsidRPr="00905DE5" w:rsidRDefault="00905DE5" w:rsidP="00905DE5">
      <w:pPr>
        <w:spacing w:line="360" w:lineRule="auto"/>
        <w:rPr>
          <w:rFonts w:asciiTheme="minorHAnsi" w:hAnsiTheme="minorHAnsi" w:cstheme="minorHAnsi"/>
        </w:rPr>
      </w:pPr>
      <w:r w:rsidRPr="00905DE5">
        <w:rPr>
          <w:rFonts w:asciiTheme="minorHAnsi" w:hAnsiTheme="minorHAnsi" w:cstheme="minorHAnsi"/>
        </w:rPr>
        <w:t>„</w:t>
      </w:r>
      <w:r w:rsidRPr="00905DE5">
        <w:rPr>
          <w:rFonts w:asciiTheme="minorHAnsi" w:hAnsiTheme="minorHAnsi" w:cstheme="minorHAnsi"/>
          <w:i/>
          <w:iCs/>
        </w:rPr>
        <w:t>Výstava je koncipovaná jako klasické příběhové vyprávění. Hned v prvním patře výstavy je divák konfrontován se sérií několika autoportrét</w:t>
      </w:r>
      <w:r w:rsidR="00603798">
        <w:rPr>
          <w:rFonts w:asciiTheme="minorHAnsi" w:hAnsiTheme="minorHAnsi" w:cstheme="minorHAnsi"/>
          <w:i/>
          <w:iCs/>
        </w:rPr>
        <w:t>ů</w:t>
      </w:r>
      <w:r w:rsidRPr="00905DE5">
        <w:rPr>
          <w:rFonts w:asciiTheme="minorHAnsi" w:hAnsiTheme="minorHAnsi" w:cstheme="minorHAnsi"/>
          <w:i/>
          <w:iCs/>
        </w:rPr>
        <w:t xml:space="preserve"> umělce, zde se autor sám představuje. Teprve poté se začnou objevovat další figury, motivy a témata. To vše je rozpracováno v románové rovině. Jako když se </w:t>
      </w:r>
      <w:r w:rsidRPr="00905DE5">
        <w:rPr>
          <w:rFonts w:asciiTheme="minorHAnsi" w:hAnsiTheme="minorHAnsi" w:cstheme="minorHAnsi"/>
          <w:i/>
          <w:iCs/>
        </w:rPr>
        <w:lastRenderedPageBreak/>
        <w:t>čtenář na začátku knihy seznámí s hlavními postavami a během čtení se příběhy těch postav dál a dál rozvíj</w:t>
      </w:r>
      <w:r w:rsidR="00603798">
        <w:rPr>
          <w:rFonts w:asciiTheme="minorHAnsi" w:hAnsiTheme="minorHAnsi" w:cstheme="minorHAnsi"/>
          <w:i/>
          <w:iCs/>
        </w:rPr>
        <w:t>ej</w:t>
      </w:r>
      <w:r w:rsidRPr="00905DE5">
        <w:rPr>
          <w:rFonts w:asciiTheme="minorHAnsi" w:hAnsiTheme="minorHAnsi" w:cstheme="minorHAnsi"/>
          <w:i/>
          <w:iCs/>
        </w:rPr>
        <w:t>í,</w:t>
      </w:r>
      <w:r w:rsidRPr="00905DE5">
        <w:rPr>
          <w:rFonts w:asciiTheme="minorHAnsi" w:hAnsiTheme="minorHAnsi" w:cstheme="minorHAnsi"/>
        </w:rPr>
        <w:t xml:space="preserve">“ přibližuje koncepci výstavy její kurátor Otto M. Urban. </w:t>
      </w:r>
    </w:p>
    <w:p w:rsidR="00905DE5" w:rsidRPr="00F75F3F" w:rsidRDefault="00905DE5" w:rsidP="00905DE5">
      <w:pPr>
        <w:spacing w:line="360" w:lineRule="auto"/>
        <w:rPr>
          <w:rFonts w:asciiTheme="minorHAnsi" w:hAnsiTheme="minorHAnsi" w:cstheme="minorHAnsi"/>
          <w:sz w:val="12"/>
          <w:szCs w:val="12"/>
          <w:shd w:val="clear" w:color="auto" w:fill="FFFF38"/>
        </w:rPr>
      </w:pPr>
    </w:p>
    <w:p w:rsidR="00905DE5" w:rsidRDefault="00905DE5" w:rsidP="00905DE5">
      <w:pPr>
        <w:pStyle w:val="Zkladntext"/>
        <w:spacing w:after="0" w:line="360" w:lineRule="auto"/>
        <w:rPr>
          <w:rFonts w:asciiTheme="minorHAnsi" w:hAnsiTheme="minorHAnsi" w:cstheme="minorHAnsi"/>
        </w:rPr>
      </w:pPr>
      <w:proofErr w:type="spellStart"/>
      <w:r w:rsidRPr="00905DE5">
        <w:rPr>
          <w:rFonts w:asciiTheme="minorHAnsi" w:hAnsiTheme="minorHAnsi" w:cstheme="minorHAnsi"/>
        </w:rPr>
        <w:t>Štech</w:t>
      </w:r>
      <w:proofErr w:type="spellEnd"/>
      <w:r w:rsidRPr="00905DE5">
        <w:rPr>
          <w:rFonts w:asciiTheme="minorHAnsi" w:hAnsiTheme="minorHAnsi" w:cstheme="minorHAnsi"/>
        </w:rPr>
        <w:t xml:space="preserve"> je především malíř, proto je možná překvapivé, ale současně příznačné, že jeho pomyslný </w:t>
      </w:r>
      <w:proofErr w:type="spellStart"/>
      <w:r w:rsidRPr="00905DE5">
        <w:rPr>
          <w:rFonts w:asciiTheme="minorHAnsi" w:hAnsiTheme="minorHAnsi" w:cstheme="minorHAnsi"/>
        </w:rPr>
        <w:t>houellebecqovský</w:t>
      </w:r>
      <w:proofErr w:type="spellEnd"/>
      <w:r w:rsidRPr="00905DE5">
        <w:rPr>
          <w:rFonts w:asciiTheme="minorHAnsi" w:hAnsiTheme="minorHAnsi" w:cstheme="minorHAnsi"/>
        </w:rPr>
        <w:t xml:space="preserve"> cyklus začíná plastikou. Nadživotní busta vznikla již v roce 2017. Dílo se objevilo v témže roce na samostatné výstavě </w:t>
      </w:r>
      <w:proofErr w:type="spellStart"/>
      <w:r w:rsidRPr="00905DE5">
        <w:rPr>
          <w:rFonts w:asciiTheme="minorHAnsi" w:hAnsiTheme="minorHAnsi" w:cstheme="minorHAnsi"/>
          <w:i/>
        </w:rPr>
        <w:t>Ideal</w:t>
      </w:r>
      <w:proofErr w:type="spellEnd"/>
      <w:r w:rsidRPr="00905DE5">
        <w:rPr>
          <w:rFonts w:asciiTheme="minorHAnsi" w:hAnsiTheme="minorHAnsi" w:cstheme="minorHAnsi"/>
          <w:i/>
        </w:rPr>
        <w:t xml:space="preserve"> standard</w:t>
      </w:r>
      <w:r w:rsidRPr="00905DE5">
        <w:rPr>
          <w:rFonts w:asciiTheme="minorHAnsi" w:hAnsiTheme="minorHAnsi" w:cstheme="minorHAnsi"/>
        </w:rPr>
        <w:t>, když bylo instalováno do skleněné výlohy. Pro drtivou většinu</w:t>
      </w:r>
      <w:r w:rsidR="00603798">
        <w:rPr>
          <w:rFonts w:asciiTheme="minorHAnsi" w:hAnsiTheme="minorHAnsi" w:cstheme="minorHAnsi"/>
        </w:rPr>
        <w:t xml:space="preserve"> náhodných chodců</w:t>
      </w:r>
      <w:r w:rsidRPr="00905DE5">
        <w:rPr>
          <w:rFonts w:asciiTheme="minorHAnsi" w:hAnsiTheme="minorHAnsi" w:cstheme="minorHAnsi"/>
        </w:rPr>
        <w:t xml:space="preserve"> byla tvář neznámá, jen </w:t>
      </w:r>
      <w:r w:rsidR="00603798" w:rsidRPr="00905DE5">
        <w:rPr>
          <w:rFonts w:asciiTheme="minorHAnsi" w:hAnsiTheme="minorHAnsi" w:cstheme="minorHAnsi"/>
        </w:rPr>
        <w:t>málok</w:t>
      </w:r>
      <w:r w:rsidR="00603798">
        <w:rPr>
          <w:rFonts w:asciiTheme="minorHAnsi" w:hAnsiTheme="minorHAnsi" w:cstheme="minorHAnsi"/>
        </w:rPr>
        <w:t>terý divák</w:t>
      </w:r>
      <w:r w:rsidR="00603798" w:rsidRPr="00905DE5">
        <w:rPr>
          <w:rFonts w:asciiTheme="minorHAnsi" w:hAnsiTheme="minorHAnsi" w:cstheme="minorHAnsi"/>
        </w:rPr>
        <w:t xml:space="preserve"> </w:t>
      </w:r>
      <w:r w:rsidRPr="00905DE5">
        <w:rPr>
          <w:rFonts w:asciiTheme="minorHAnsi" w:hAnsiTheme="minorHAnsi" w:cstheme="minorHAnsi"/>
        </w:rPr>
        <w:t xml:space="preserve">věděl, že se jedná o slovutného básníka a </w:t>
      </w:r>
      <w:r w:rsidR="00603798">
        <w:rPr>
          <w:rFonts w:asciiTheme="minorHAnsi" w:hAnsiTheme="minorHAnsi" w:cstheme="minorHAnsi"/>
        </w:rPr>
        <w:t>prozaika</w:t>
      </w:r>
      <w:r w:rsidRPr="00905DE5">
        <w:rPr>
          <w:rFonts w:asciiTheme="minorHAnsi" w:hAnsiTheme="minorHAnsi" w:cstheme="minorHAnsi"/>
        </w:rPr>
        <w:t xml:space="preserve">, nositele mnoha ocenění i hanlivých přívlastků. V té době byla již většina jeho děl přeložena do češtiny, nejnověji pak v roce 2015 román </w:t>
      </w:r>
      <w:r w:rsidRPr="00905DE5">
        <w:rPr>
          <w:rFonts w:asciiTheme="minorHAnsi" w:hAnsiTheme="minorHAnsi" w:cstheme="minorHAnsi"/>
          <w:i/>
        </w:rPr>
        <w:t>Podvolení</w:t>
      </w:r>
      <w:r w:rsidRPr="00905DE5">
        <w:rPr>
          <w:rFonts w:asciiTheme="minorHAnsi" w:hAnsiTheme="minorHAnsi" w:cstheme="minorHAnsi"/>
        </w:rPr>
        <w:t xml:space="preserve">. </w:t>
      </w:r>
    </w:p>
    <w:p w:rsidR="006232AD" w:rsidRPr="00F75F3F" w:rsidRDefault="006232AD" w:rsidP="00905DE5">
      <w:pPr>
        <w:pStyle w:val="Zkladntext"/>
        <w:spacing w:after="0" w:line="360" w:lineRule="auto"/>
        <w:rPr>
          <w:rFonts w:asciiTheme="minorHAnsi" w:hAnsiTheme="minorHAnsi" w:cstheme="minorHAnsi"/>
          <w:sz w:val="12"/>
          <w:szCs w:val="12"/>
        </w:rPr>
      </w:pPr>
    </w:p>
    <w:p w:rsidR="006232AD" w:rsidRDefault="006232AD" w:rsidP="00905DE5">
      <w:pPr>
        <w:pStyle w:val="Zkladntext"/>
        <w:spacing w:after="0" w:line="360" w:lineRule="auto"/>
        <w:rPr>
          <w:rFonts w:asciiTheme="minorHAnsi" w:hAnsiTheme="minorHAnsi" w:cstheme="minorHAnsi"/>
        </w:rPr>
      </w:pPr>
      <w:r w:rsidRPr="006232AD">
        <w:rPr>
          <w:rFonts w:asciiTheme="minorHAnsi" w:hAnsiTheme="minorHAnsi" w:cstheme="minorHAnsi"/>
          <w:noProof/>
          <w:lang w:eastAsia="cs-CZ"/>
        </w:rPr>
        <w:drawing>
          <wp:inline distT="0" distB="0" distL="0" distR="0">
            <wp:extent cx="4865511" cy="3243674"/>
            <wp:effectExtent l="0" t="0" r="0" b="0"/>
            <wp:docPr id="9" name="Obrázek 9" descr="P:\Doxstorage\01 VÝSTAVY\VÝSTAVY 2024\5. Adam Štech_houllebecq!\5. PRESS\myairbridge-0HegwSk210C\DSC_3794_men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oxstorage\01 VÝSTAVY\VÝSTAVY 2024\5. Adam Štech_houllebecq!\5. PRESS\myairbridge-0HegwSk210C\DSC_3794_mens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8345" cy="3258896"/>
                    </a:xfrm>
                    <a:prstGeom prst="rect">
                      <a:avLst/>
                    </a:prstGeom>
                    <a:noFill/>
                    <a:ln>
                      <a:noFill/>
                    </a:ln>
                  </pic:spPr>
                </pic:pic>
              </a:graphicData>
            </a:graphic>
          </wp:inline>
        </w:drawing>
      </w:r>
    </w:p>
    <w:p w:rsidR="00905DE5" w:rsidRPr="00F75F3F" w:rsidRDefault="00905DE5" w:rsidP="00905DE5">
      <w:pPr>
        <w:pStyle w:val="Zkladntext"/>
        <w:spacing w:after="0" w:line="360" w:lineRule="auto"/>
        <w:rPr>
          <w:rFonts w:asciiTheme="minorHAnsi" w:hAnsiTheme="minorHAnsi" w:cstheme="minorHAnsi"/>
          <w:sz w:val="12"/>
          <w:szCs w:val="12"/>
        </w:rPr>
      </w:pPr>
    </w:p>
    <w:p w:rsidR="00905DE5" w:rsidRPr="00905DE5" w:rsidRDefault="00905DE5" w:rsidP="00905DE5">
      <w:pPr>
        <w:spacing w:line="360" w:lineRule="auto"/>
        <w:rPr>
          <w:rFonts w:asciiTheme="minorHAnsi" w:hAnsiTheme="minorHAnsi" w:cstheme="minorHAnsi"/>
        </w:rPr>
      </w:pPr>
      <w:r w:rsidRPr="00905DE5">
        <w:rPr>
          <w:rFonts w:asciiTheme="minorHAnsi" w:hAnsiTheme="minorHAnsi" w:cstheme="minorHAnsi"/>
        </w:rPr>
        <w:t>„</w:t>
      </w:r>
      <w:r w:rsidRPr="00905DE5">
        <w:rPr>
          <w:rFonts w:asciiTheme="minorHAnsi" w:hAnsiTheme="minorHAnsi" w:cstheme="minorHAnsi"/>
          <w:i/>
          <w:iCs/>
        </w:rPr>
        <w:t xml:space="preserve">Není tomu ani </w:t>
      </w:r>
      <w:r w:rsidR="00603798">
        <w:rPr>
          <w:rFonts w:asciiTheme="minorHAnsi" w:hAnsiTheme="minorHAnsi" w:cstheme="minorHAnsi"/>
          <w:i/>
          <w:iCs/>
        </w:rPr>
        <w:t>osm</w:t>
      </w:r>
      <w:r w:rsidR="00603798" w:rsidRPr="00905DE5">
        <w:rPr>
          <w:rFonts w:asciiTheme="minorHAnsi" w:hAnsiTheme="minorHAnsi" w:cstheme="minorHAnsi"/>
          <w:i/>
          <w:iCs/>
        </w:rPr>
        <w:t xml:space="preserve"> </w:t>
      </w:r>
      <w:r w:rsidRPr="00905DE5">
        <w:rPr>
          <w:rFonts w:asciiTheme="minorHAnsi" w:hAnsiTheme="minorHAnsi" w:cstheme="minorHAnsi"/>
          <w:i/>
          <w:iCs/>
        </w:rPr>
        <w:t xml:space="preserve">let, co jsem přečetl první </w:t>
      </w:r>
      <w:proofErr w:type="spellStart"/>
      <w:r w:rsidRPr="00905DE5">
        <w:rPr>
          <w:rFonts w:asciiTheme="minorHAnsi" w:hAnsiTheme="minorHAnsi" w:cstheme="minorHAnsi"/>
          <w:i/>
          <w:iCs/>
        </w:rPr>
        <w:t>Houellebecqovu</w:t>
      </w:r>
      <w:proofErr w:type="spellEnd"/>
      <w:r w:rsidRPr="00905DE5">
        <w:rPr>
          <w:rFonts w:asciiTheme="minorHAnsi" w:hAnsiTheme="minorHAnsi" w:cstheme="minorHAnsi"/>
          <w:i/>
          <w:iCs/>
        </w:rPr>
        <w:t xml:space="preserve"> knihu Mapa a území, která se stala pro tuto výstavu nejzásadnější. Dokonce je tu i dílo, které se přímo váže k popisu obrazu, jenž se objevuje na prvních stranách tohoto románu. Kniha Mapa a území pro mě byla </w:t>
      </w:r>
      <w:r>
        <w:rPr>
          <w:rFonts w:asciiTheme="minorHAnsi" w:hAnsiTheme="minorHAnsi" w:cstheme="minorHAnsi"/>
          <w:i/>
          <w:iCs/>
        </w:rPr>
        <w:t>zásadní nejen</w:t>
      </w:r>
      <w:r w:rsidRPr="00905DE5">
        <w:rPr>
          <w:rFonts w:asciiTheme="minorHAnsi" w:hAnsiTheme="minorHAnsi" w:cstheme="minorHAnsi"/>
          <w:i/>
          <w:iCs/>
        </w:rPr>
        <w:t xml:space="preserve"> tím, že je to román z výtvarného světa, což mi je blízké, ale už se v něm</w:t>
      </w:r>
      <w:r>
        <w:rPr>
          <w:rFonts w:asciiTheme="minorHAnsi" w:hAnsiTheme="minorHAnsi" w:cstheme="minorHAnsi"/>
          <w:i/>
          <w:iCs/>
        </w:rPr>
        <w:t xml:space="preserve"> objevily všechny </w:t>
      </w:r>
      <w:proofErr w:type="spellStart"/>
      <w:r w:rsidR="00603798">
        <w:rPr>
          <w:rFonts w:asciiTheme="minorHAnsi" w:hAnsiTheme="minorHAnsi" w:cstheme="minorHAnsi"/>
          <w:i/>
          <w:iCs/>
        </w:rPr>
        <w:t>Houellebecqovy</w:t>
      </w:r>
      <w:proofErr w:type="spellEnd"/>
      <w:r w:rsidR="00603798" w:rsidRPr="00905DE5">
        <w:rPr>
          <w:rFonts w:asciiTheme="minorHAnsi" w:hAnsiTheme="minorHAnsi" w:cstheme="minorHAnsi"/>
          <w:i/>
          <w:iCs/>
        </w:rPr>
        <w:t xml:space="preserve"> </w:t>
      </w:r>
      <w:r w:rsidRPr="00905DE5">
        <w:rPr>
          <w:rFonts w:asciiTheme="minorHAnsi" w:hAnsiTheme="minorHAnsi" w:cstheme="minorHAnsi"/>
          <w:i/>
          <w:iCs/>
        </w:rPr>
        <w:t xml:space="preserve">rysy, tedy zájem o současnost, o </w:t>
      </w:r>
      <w:r w:rsidR="00603798" w:rsidRPr="00905DE5">
        <w:rPr>
          <w:rFonts w:asciiTheme="minorHAnsi" w:hAnsiTheme="minorHAnsi" w:cstheme="minorHAnsi"/>
          <w:i/>
          <w:iCs/>
        </w:rPr>
        <w:t>naš</w:t>
      </w:r>
      <w:r w:rsidR="00603798">
        <w:rPr>
          <w:rFonts w:asciiTheme="minorHAnsi" w:hAnsiTheme="minorHAnsi" w:cstheme="minorHAnsi"/>
          <w:i/>
          <w:iCs/>
        </w:rPr>
        <w:t>i</w:t>
      </w:r>
      <w:r w:rsidR="00603798" w:rsidRPr="00905DE5">
        <w:rPr>
          <w:rFonts w:asciiTheme="minorHAnsi" w:hAnsiTheme="minorHAnsi" w:cstheme="minorHAnsi"/>
          <w:i/>
          <w:iCs/>
        </w:rPr>
        <w:t xml:space="preserve"> </w:t>
      </w:r>
      <w:r w:rsidRPr="00905DE5">
        <w:rPr>
          <w:rFonts w:asciiTheme="minorHAnsi" w:hAnsiTheme="minorHAnsi" w:cstheme="minorHAnsi"/>
          <w:i/>
          <w:iCs/>
        </w:rPr>
        <w:t xml:space="preserve">evropskou </w:t>
      </w:r>
      <w:r w:rsidR="00603798" w:rsidRPr="00905DE5">
        <w:rPr>
          <w:rFonts w:asciiTheme="minorHAnsi" w:hAnsiTheme="minorHAnsi" w:cstheme="minorHAnsi"/>
          <w:i/>
          <w:iCs/>
        </w:rPr>
        <w:t>společno</w:t>
      </w:r>
      <w:r w:rsidR="00603798">
        <w:rPr>
          <w:rFonts w:asciiTheme="minorHAnsi" w:hAnsiTheme="minorHAnsi" w:cstheme="minorHAnsi"/>
          <w:i/>
          <w:iCs/>
        </w:rPr>
        <w:t>st</w:t>
      </w:r>
      <w:r w:rsidR="00603798" w:rsidRPr="00905DE5">
        <w:rPr>
          <w:rFonts w:asciiTheme="minorHAnsi" w:hAnsiTheme="minorHAnsi" w:cstheme="minorHAnsi"/>
          <w:i/>
          <w:iCs/>
        </w:rPr>
        <w:t xml:space="preserve"> </w:t>
      </w:r>
      <w:r w:rsidRPr="00905DE5">
        <w:rPr>
          <w:rFonts w:asciiTheme="minorHAnsi" w:hAnsiTheme="minorHAnsi" w:cstheme="minorHAnsi"/>
          <w:i/>
          <w:iCs/>
        </w:rPr>
        <w:t xml:space="preserve">a také silný sklon k satiře a specifický temný humor. Od té doby jsem přečetl takřka všechny jeho knihy, které mě svými tématy ovlivnily. Když ke mně přišel kurátor Otto M. Urban vybírat obrazy do výstavy, narazili jsme při povídání na četbu </w:t>
      </w:r>
      <w:proofErr w:type="spellStart"/>
      <w:r w:rsidRPr="00905DE5">
        <w:rPr>
          <w:rFonts w:asciiTheme="minorHAnsi" w:hAnsiTheme="minorHAnsi" w:cstheme="minorHAnsi"/>
          <w:i/>
          <w:iCs/>
        </w:rPr>
        <w:t>Houellebecqa</w:t>
      </w:r>
      <w:proofErr w:type="spellEnd"/>
      <w:r w:rsidRPr="00905DE5">
        <w:rPr>
          <w:rFonts w:asciiTheme="minorHAnsi" w:hAnsiTheme="minorHAnsi" w:cstheme="minorHAnsi"/>
          <w:i/>
          <w:iCs/>
        </w:rPr>
        <w:t xml:space="preserve"> a ty paralely byly najednou zcela zjevné. Vystavené obrazy nevznikly přímo pod vlivem </w:t>
      </w:r>
      <w:proofErr w:type="spellStart"/>
      <w:r w:rsidRPr="00905DE5">
        <w:rPr>
          <w:rFonts w:asciiTheme="minorHAnsi" w:hAnsiTheme="minorHAnsi" w:cstheme="minorHAnsi"/>
          <w:i/>
          <w:iCs/>
        </w:rPr>
        <w:t>Hou</w:t>
      </w:r>
      <w:r>
        <w:rPr>
          <w:rFonts w:asciiTheme="minorHAnsi" w:hAnsiTheme="minorHAnsi" w:cstheme="minorHAnsi"/>
          <w:i/>
          <w:iCs/>
        </w:rPr>
        <w:t>e</w:t>
      </w:r>
      <w:r w:rsidRPr="00905DE5">
        <w:rPr>
          <w:rFonts w:asciiTheme="minorHAnsi" w:hAnsiTheme="minorHAnsi" w:cstheme="minorHAnsi"/>
          <w:i/>
          <w:iCs/>
        </w:rPr>
        <w:t>llebecqa</w:t>
      </w:r>
      <w:proofErr w:type="spellEnd"/>
      <w:r w:rsidRPr="00905DE5">
        <w:rPr>
          <w:rFonts w:asciiTheme="minorHAnsi" w:hAnsiTheme="minorHAnsi" w:cstheme="minorHAnsi"/>
          <w:i/>
          <w:iCs/>
        </w:rPr>
        <w:t xml:space="preserve">, hledali jsme spíš </w:t>
      </w:r>
      <w:r w:rsidRPr="00905DE5">
        <w:rPr>
          <w:rFonts w:asciiTheme="minorHAnsi" w:hAnsiTheme="minorHAnsi" w:cstheme="minorHAnsi"/>
          <w:i/>
          <w:iCs/>
        </w:rPr>
        <w:lastRenderedPageBreak/>
        <w:t>momenty a témata, které máme s tímto francouzským autorem společné</w:t>
      </w:r>
      <w:r w:rsidR="00603798">
        <w:rPr>
          <w:rFonts w:asciiTheme="minorHAnsi" w:hAnsiTheme="minorHAnsi" w:cstheme="minorHAnsi"/>
          <w:i/>
          <w:iCs/>
        </w:rPr>
        <w:t>,</w:t>
      </w:r>
      <w:r w:rsidRPr="00905DE5">
        <w:rPr>
          <w:rFonts w:asciiTheme="minorHAnsi" w:hAnsiTheme="minorHAnsi" w:cstheme="minorHAnsi"/>
        </w:rPr>
        <w:t xml:space="preserve">“ vysvětluje výtvarník Adam </w:t>
      </w:r>
      <w:proofErr w:type="spellStart"/>
      <w:r w:rsidRPr="00905DE5">
        <w:rPr>
          <w:rFonts w:asciiTheme="minorHAnsi" w:hAnsiTheme="minorHAnsi" w:cstheme="minorHAnsi"/>
        </w:rPr>
        <w:t>Štech</w:t>
      </w:r>
      <w:proofErr w:type="spellEnd"/>
      <w:r w:rsidRPr="00905DE5">
        <w:rPr>
          <w:rFonts w:asciiTheme="minorHAnsi" w:hAnsiTheme="minorHAnsi" w:cstheme="minorHAnsi"/>
        </w:rPr>
        <w:t xml:space="preserve">. </w:t>
      </w:r>
    </w:p>
    <w:p w:rsidR="00905DE5" w:rsidRPr="00F75F3F" w:rsidRDefault="00905DE5" w:rsidP="00905DE5">
      <w:pPr>
        <w:spacing w:line="360" w:lineRule="auto"/>
        <w:rPr>
          <w:rFonts w:asciiTheme="minorHAnsi" w:hAnsiTheme="minorHAnsi" w:cstheme="minorHAnsi"/>
          <w:sz w:val="12"/>
          <w:szCs w:val="12"/>
        </w:rPr>
      </w:pPr>
    </w:p>
    <w:p w:rsidR="00905DE5" w:rsidRDefault="00905DE5" w:rsidP="00905DE5">
      <w:pPr>
        <w:pStyle w:val="Zkladntext"/>
        <w:spacing w:after="0" w:line="360" w:lineRule="auto"/>
        <w:rPr>
          <w:rFonts w:asciiTheme="minorHAnsi" w:hAnsiTheme="minorHAnsi" w:cstheme="minorHAnsi"/>
        </w:rPr>
      </w:pPr>
      <w:proofErr w:type="spellStart"/>
      <w:r w:rsidRPr="00905DE5">
        <w:rPr>
          <w:rFonts w:asciiTheme="minorHAnsi" w:hAnsiTheme="minorHAnsi" w:cstheme="minorHAnsi"/>
        </w:rPr>
        <w:t>Houellebecqovo</w:t>
      </w:r>
      <w:proofErr w:type="spellEnd"/>
      <w:r w:rsidRPr="00905DE5">
        <w:rPr>
          <w:rFonts w:asciiTheme="minorHAnsi" w:hAnsiTheme="minorHAnsi" w:cstheme="minorHAnsi"/>
        </w:rPr>
        <w:t xml:space="preserve"> přijetí v českém prostředí se příliš neliší od jiných kulturních regionů, od nadšení po ostré odmítání. Vizionář</w:t>
      </w:r>
      <w:r w:rsidR="00603798">
        <w:rPr>
          <w:rFonts w:asciiTheme="minorHAnsi" w:hAnsiTheme="minorHAnsi" w:cstheme="minorHAnsi"/>
        </w:rPr>
        <w:t>,</w:t>
      </w:r>
      <w:r w:rsidRPr="00905DE5">
        <w:rPr>
          <w:rFonts w:asciiTheme="minorHAnsi" w:hAnsiTheme="minorHAnsi" w:cstheme="minorHAnsi"/>
        </w:rPr>
        <w:t xml:space="preserve"> či obyčejný pornograf. </w:t>
      </w:r>
      <w:r w:rsidR="00547CEE" w:rsidRPr="00905DE5">
        <w:rPr>
          <w:rFonts w:asciiTheme="minorHAnsi" w:hAnsiTheme="minorHAnsi" w:cstheme="minorHAnsi"/>
        </w:rPr>
        <w:t>Disku</w:t>
      </w:r>
      <w:r w:rsidR="00547CEE">
        <w:rPr>
          <w:rFonts w:asciiTheme="minorHAnsi" w:hAnsiTheme="minorHAnsi" w:cstheme="minorHAnsi"/>
        </w:rPr>
        <w:t>z</w:t>
      </w:r>
      <w:r w:rsidR="00547CEE" w:rsidRPr="00905DE5">
        <w:rPr>
          <w:rFonts w:asciiTheme="minorHAnsi" w:hAnsiTheme="minorHAnsi" w:cstheme="minorHAnsi"/>
        </w:rPr>
        <w:t xml:space="preserve">e </w:t>
      </w:r>
      <w:r w:rsidRPr="00905DE5">
        <w:rPr>
          <w:rFonts w:asciiTheme="minorHAnsi" w:hAnsiTheme="minorHAnsi" w:cstheme="minorHAnsi"/>
        </w:rPr>
        <w:t xml:space="preserve">o </w:t>
      </w:r>
      <w:proofErr w:type="spellStart"/>
      <w:r w:rsidRPr="00905DE5">
        <w:rPr>
          <w:rFonts w:asciiTheme="minorHAnsi" w:hAnsiTheme="minorHAnsi" w:cstheme="minorHAnsi"/>
        </w:rPr>
        <w:t>Houllebecqovi</w:t>
      </w:r>
      <w:proofErr w:type="spellEnd"/>
      <w:r w:rsidRPr="00905DE5">
        <w:rPr>
          <w:rFonts w:asciiTheme="minorHAnsi" w:hAnsiTheme="minorHAnsi" w:cstheme="minorHAnsi"/>
        </w:rPr>
        <w:t xml:space="preserve"> jsou ale v některých případech stejně zajímavé a podnětné jako jeho dílo. Výmluvným příspěvkem do této </w:t>
      </w:r>
      <w:r w:rsidR="00547CEE">
        <w:rPr>
          <w:rFonts w:asciiTheme="minorHAnsi" w:hAnsiTheme="minorHAnsi" w:cstheme="minorHAnsi"/>
        </w:rPr>
        <w:t>debaty</w:t>
      </w:r>
      <w:r w:rsidR="00547CEE" w:rsidRPr="00905DE5">
        <w:rPr>
          <w:rFonts w:asciiTheme="minorHAnsi" w:hAnsiTheme="minorHAnsi" w:cstheme="minorHAnsi"/>
        </w:rPr>
        <w:t xml:space="preserve"> </w:t>
      </w:r>
      <w:r w:rsidRPr="00905DE5">
        <w:rPr>
          <w:rFonts w:asciiTheme="minorHAnsi" w:hAnsiTheme="minorHAnsi" w:cstheme="minorHAnsi"/>
        </w:rPr>
        <w:t xml:space="preserve">je i Štechův rozměrný dvojportrét </w:t>
      </w:r>
      <w:proofErr w:type="spellStart"/>
      <w:r w:rsidRPr="00547CEE">
        <w:rPr>
          <w:rFonts w:asciiTheme="minorHAnsi" w:hAnsiTheme="minorHAnsi" w:cstheme="minorHAnsi"/>
          <w:i/>
        </w:rPr>
        <w:t>Žižek</w:t>
      </w:r>
      <w:proofErr w:type="spellEnd"/>
      <w:r w:rsidRPr="006232AD">
        <w:rPr>
          <w:rFonts w:asciiTheme="minorHAnsi" w:hAnsiTheme="minorHAnsi" w:cstheme="minorHAnsi"/>
          <w:i/>
        </w:rPr>
        <w:t xml:space="preserve"> </w:t>
      </w:r>
      <w:r w:rsidR="00547CEE" w:rsidRPr="006232AD">
        <w:rPr>
          <w:rFonts w:asciiTheme="minorHAnsi" w:hAnsiTheme="minorHAnsi" w:cstheme="minorHAnsi"/>
          <w:i/>
        </w:rPr>
        <w:t xml:space="preserve">a </w:t>
      </w:r>
      <w:proofErr w:type="spellStart"/>
      <w:r w:rsidR="00547CEE" w:rsidRPr="006232AD">
        <w:rPr>
          <w:rFonts w:asciiTheme="minorHAnsi" w:hAnsiTheme="minorHAnsi" w:cstheme="minorHAnsi"/>
          <w:i/>
        </w:rPr>
        <w:t>Houellebecq</w:t>
      </w:r>
      <w:proofErr w:type="spellEnd"/>
      <w:r w:rsidR="00547CEE">
        <w:rPr>
          <w:rFonts w:asciiTheme="minorHAnsi" w:hAnsiTheme="minorHAnsi" w:cstheme="minorHAnsi"/>
        </w:rPr>
        <w:t xml:space="preserve"> </w:t>
      </w:r>
      <w:r w:rsidRPr="00905DE5">
        <w:rPr>
          <w:rFonts w:asciiTheme="minorHAnsi" w:hAnsiTheme="minorHAnsi" w:cstheme="minorHAnsi"/>
        </w:rPr>
        <w:t>z roku 2019 a odlišná verze téhož tématu z roku následujícího.</w:t>
      </w:r>
    </w:p>
    <w:p w:rsidR="00905DE5" w:rsidRPr="00F75F3F" w:rsidRDefault="00905DE5" w:rsidP="00905DE5">
      <w:pPr>
        <w:pStyle w:val="Zkladntext"/>
        <w:spacing w:after="0" w:line="360" w:lineRule="auto"/>
        <w:rPr>
          <w:rFonts w:asciiTheme="minorHAnsi" w:hAnsiTheme="minorHAnsi" w:cstheme="minorHAnsi"/>
          <w:sz w:val="12"/>
          <w:szCs w:val="12"/>
        </w:rPr>
      </w:pPr>
    </w:p>
    <w:p w:rsidR="00905DE5" w:rsidRDefault="00905DE5" w:rsidP="00905DE5">
      <w:pPr>
        <w:spacing w:line="360" w:lineRule="auto"/>
        <w:rPr>
          <w:rFonts w:asciiTheme="minorHAnsi" w:hAnsiTheme="minorHAnsi" w:cstheme="minorHAnsi"/>
        </w:rPr>
      </w:pPr>
      <w:r w:rsidRPr="00905DE5">
        <w:rPr>
          <w:rFonts w:asciiTheme="minorHAnsi" w:hAnsiTheme="minorHAnsi" w:cstheme="minorHAnsi"/>
        </w:rPr>
        <w:t xml:space="preserve">Podle kurátora výstavy Otto M. Urbana je Adam </w:t>
      </w:r>
      <w:proofErr w:type="spellStart"/>
      <w:r w:rsidRPr="00905DE5">
        <w:rPr>
          <w:rFonts w:asciiTheme="minorHAnsi" w:hAnsiTheme="minorHAnsi" w:cstheme="minorHAnsi"/>
        </w:rPr>
        <w:t>Štech</w:t>
      </w:r>
      <w:proofErr w:type="spellEnd"/>
      <w:r w:rsidRPr="00905DE5">
        <w:rPr>
          <w:rFonts w:asciiTheme="minorHAnsi" w:hAnsiTheme="minorHAnsi" w:cstheme="minorHAnsi"/>
        </w:rPr>
        <w:t xml:space="preserve"> bez diskuze brilantní malíř</w:t>
      </w:r>
      <w:r w:rsidR="0060145D">
        <w:rPr>
          <w:rFonts w:asciiTheme="minorHAnsi" w:hAnsiTheme="minorHAnsi" w:cstheme="minorHAnsi"/>
        </w:rPr>
        <w:t>:</w:t>
      </w:r>
      <w:r w:rsidRPr="00905DE5">
        <w:rPr>
          <w:rFonts w:asciiTheme="minorHAnsi" w:hAnsiTheme="minorHAnsi" w:cstheme="minorHAnsi"/>
        </w:rPr>
        <w:t xml:space="preserve"> „</w:t>
      </w:r>
      <w:r w:rsidRPr="00905DE5">
        <w:rPr>
          <w:rFonts w:asciiTheme="minorHAnsi" w:hAnsiTheme="minorHAnsi" w:cstheme="minorHAnsi"/>
          <w:i/>
          <w:iCs/>
        </w:rPr>
        <w:t>Baví mě, jakým způsobem dokáže propojit různé typy malby. Vytvořil velmi osobitý, snadno rozpoznatelný styl, který je ale velmi proměnlivý. Pracuje s ne</w:t>
      </w:r>
      <w:r>
        <w:rPr>
          <w:rFonts w:asciiTheme="minorHAnsi" w:hAnsiTheme="minorHAnsi" w:cstheme="minorHAnsi"/>
          <w:i/>
          <w:iCs/>
        </w:rPr>
        <w:t>jrůznějšími odkazy, třeba na ra</w:t>
      </w:r>
      <w:r w:rsidRPr="00905DE5">
        <w:rPr>
          <w:rFonts w:asciiTheme="minorHAnsi" w:hAnsiTheme="minorHAnsi" w:cstheme="minorHAnsi"/>
          <w:i/>
          <w:iCs/>
        </w:rPr>
        <w:t>ný modernismus, kubismus, ale i na dějiny umění. Často se v jeho díle objevují odkazy jak na umění starých mistrů, tak na současnou tvorbu,</w:t>
      </w:r>
      <w:r>
        <w:rPr>
          <w:rFonts w:asciiTheme="minorHAnsi" w:hAnsiTheme="minorHAnsi" w:cstheme="minorHAnsi"/>
          <w:i/>
          <w:iCs/>
        </w:rPr>
        <w:t xml:space="preserve"> </w:t>
      </w:r>
      <w:r w:rsidRPr="00905DE5">
        <w:rPr>
          <w:rFonts w:asciiTheme="minorHAnsi" w:hAnsiTheme="minorHAnsi" w:cstheme="minorHAnsi"/>
          <w:i/>
          <w:iCs/>
        </w:rPr>
        <w:t>nikterak však prvop</w:t>
      </w:r>
      <w:r>
        <w:rPr>
          <w:rFonts w:asciiTheme="minorHAnsi" w:hAnsiTheme="minorHAnsi" w:cstheme="minorHAnsi"/>
          <w:i/>
          <w:iCs/>
        </w:rPr>
        <w:t>lánově. Většina sdělení zůstává poněkud</w:t>
      </w:r>
      <w:r w:rsidRPr="00905DE5">
        <w:rPr>
          <w:rFonts w:asciiTheme="minorHAnsi" w:hAnsiTheme="minorHAnsi" w:cstheme="minorHAnsi"/>
          <w:i/>
          <w:iCs/>
        </w:rPr>
        <w:t xml:space="preserve"> skrytá.</w:t>
      </w:r>
      <w:r w:rsidRPr="00905DE5">
        <w:rPr>
          <w:rFonts w:asciiTheme="minorHAnsi" w:hAnsiTheme="minorHAnsi" w:cstheme="minorHAnsi"/>
        </w:rPr>
        <w:t>“</w:t>
      </w:r>
    </w:p>
    <w:p w:rsidR="006232AD" w:rsidRPr="00F75F3F" w:rsidRDefault="006232AD" w:rsidP="00905DE5">
      <w:pPr>
        <w:spacing w:line="360" w:lineRule="auto"/>
        <w:rPr>
          <w:rFonts w:asciiTheme="minorHAnsi" w:hAnsiTheme="minorHAnsi" w:cstheme="minorHAnsi"/>
          <w:sz w:val="12"/>
          <w:szCs w:val="12"/>
        </w:rPr>
      </w:pPr>
    </w:p>
    <w:p w:rsidR="00905DE5" w:rsidRPr="00905DE5" w:rsidRDefault="006232AD" w:rsidP="00905DE5">
      <w:pPr>
        <w:spacing w:line="360" w:lineRule="auto"/>
        <w:rPr>
          <w:rFonts w:asciiTheme="minorHAnsi" w:hAnsiTheme="minorHAnsi" w:cstheme="minorHAnsi"/>
          <w:shd w:val="clear" w:color="auto" w:fill="FFFF38"/>
        </w:rPr>
      </w:pPr>
      <w:r w:rsidRPr="006232AD">
        <w:rPr>
          <w:rFonts w:asciiTheme="minorHAnsi" w:hAnsiTheme="minorHAnsi" w:cstheme="minorHAnsi"/>
          <w:noProof/>
          <w:lang w:eastAsia="cs-CZ"/>
        </w:rPr>
        <w:drawing>
          <wp:inline distT="0" distB="0" distL="0" distR="0" wp14:anchorId="0CC1DDE4" wp14:editId="046A2A4E">
            <wp:extent cx="5130800" cy="3420533"/>
            <wp:effectExtent l="0" t="0" r="0" b="8890"/>
            <wp:docPr id="10" name="Obrázek 10" descr="P:\Doxstorage\01 VÝSTAVY\VÝSTAVY 2024\5. Adam Štech_houllebecq!\5. PRESS\myairbridge-0HegwSk210C\DSC_3800_men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oxstorage\01 VÝSTAVY\VÝSTAVY 2024\5. Adam Štech_houllebecq!\5. PRESS\myairbridge-0HegwSk210C\DSC_3800_mens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0893" cy="3433929"/>
                    </a:xfrm>
                    <a:prstGeom prst="rect">
                      <a:avLst/>
                    </a:prstGeom>
                    <a:noFill/>
                    <a:ln>
                      <a:noFill/>
                    </a:ln>
                  </pic:spPr>
                </pic:pic>
              </a:graphicData>
            </a:graphic>
          </wp:inline>
        </w:drawing>
      </w:r>
    </w:p>
    <w:p w:rsidR="00F75F3F" w:rsidRPr="00F75F3F" w:rsidRDefault="00F75F3F" w:rsidP="00905DE5">
      <w:pPr>
        <w:pStyle w:val="Zkladntext"/>
        <w:spacing w:after="0" w:line="360" w:lineRule="auto"/>
        <w:rPr>
          <w:rFonts w:asciiTheme="minorHAnsi" w:hAnsiTheme="minorHAnsi" w:cstheme="minorHAnsi"/>
          <w:sz w:val="12"/>
          <w:szCs w:val="12"/>
        </w:rPr>
      </w:pPr>
    </w:p>
    <w:p w:rsidR="006232AD" w:rsidRPr="00905DE5" w:rsidRDefault="00905DE5" w:rsidP="00905DE5">
      <w:pPr>
        <w:pStyle w:val="Zkladntext"/>
        <w:spacing w:after="0" w:line="360" w:lineRule="auto"/>
        <w:rPr>
          <w:rFonts w:asciiTheme="minorHAnsi" w:hAnsiTheme="minorHAnsi" w:cstheme="minorHAnsi"/>
        </w:rPr>
      </w:pPr>
      <w:r w:rsidRPr="00905DE5">
        <w:rPr>
          <w:rFonts w:asciiTheme="minorHAnsi" w:hAnsiTheme="minorHAnsi" w:cstheme="minorHAnsi"/>
        </w:rPr>
        <w:t xml:space="preserve">Stejně jako k sobě a ke svému okolí je </w:t>
      </w:r>
      <w:proofErr w:type="spellStart"/>
      <w:r w:rsidRPr="00905DE5">
        <w:rPr>
          <w:rFonts w:asciiTheme="minorHAnsi" w:hAnsiTheme="minorHAnsi" w:cstheme="minorHAnsi"/>
        </w:rPr>
        <w:t>Štech</w:t>
      </w:r>
      <w:proofErr w:type="spellEnd"/>
      <w:r w:rsidRPr="00905DE5">
        <w:rPr>
          <w:rFonts w:asciiTheme="minorHAnsi" w:hAnsiTheme="minorHAnsi" w:cstheme="minorHAnsi"/>
        </w:rPr>
        <w:t xml:space="preserve"> k </w:t>
      </w:r>
      <w:proofErr w:type="spellStart"/>
      <w:r w:rsidRPr="00905DE5">
        <w:rPr>
          <w:rFonts w:asciiTheme="minorHAnsi" w:hAnsiTheme="minorHAnsi" w:cstheme="minorHAnsi"/>
        </w:rPr>
        <w:t>Houellebecqovi</w:t>
      </w:r>
      <w:proofErr w:type="spellEnd"/>
      <w:r w:rsidRPr="00905DE5">
        <w:rPr>
          <w:rFonts w:asciiTheme="minorHAnsi" w:hAnsiTheme="minorHAnsi" w:cstheme="minorHAnsi"/>
        </w:rPr>
        <w:t xml:space="preserve"> ironický a karikující. Rozbíjí zrcadlo a nově složený obraz není lichotivý, o to možná pravdivější. Takový přístup vyžaduje i uměleckou odvahu otevřít obecenstvu své soukromí, jakkoli stylizované. Tato smělost Štechovi nechybí a s Houellebecqem se v tomto bodě stýkají. </w:t>
      </w:r>
    </w:p>
    <w:p w:rsidR="00547CEE" w:rsidRPr="00F75F3F" w:rsidRDefault="00547CEE" w:rsidP="00905DE5">
      <w:pPr>
        <w:spacing w:line="360" w:lineRule="auto"/>
        <w:rPr>
          <w:rFonts w:asciiTheme="minorHAnsi" w:hAnsiTheme="minorHAnsi" w:cstheme="minorHAnsi"/>
          <w:sz w:val="12"/>
          <w:szCs w:val="12"/>
        </w:rPr>
      </w:pPr>
    </w:p>
    <w:p w:rsidR="00905DE5" w:rsidRPr="00905DE5" w:rsidRDefault="00905DE5" w:rsidP="00905DE5">
      <w:pPr>
        <w:spacing w:line="360" w:lineRule="auto"/>
        <w:rPr>
          <w:rFonts w:asciiTheme="minorHAnsi" w:hAnsiTheme="minorHAnsi" w:cstheme="minorHAnsi"/>
        </w:rPr>
      </w:pPr>
      <w:r w:rsidRPr="00905DE5">
        <w:rPr>
          <w:rFonts w:asciiTheme="minorHAnsi" w:hAnsiTheme="minorHAnsi" w:cstheme="minorHAnsi"/>
        </w:rPr>
        <w:t>„</w:t>
      </w:r>
      <w:r w:rsidRPr="00905DE5">
        <w:rPr>
          <w:rFonts w:asciiTheme="minorHAnsi" w:hAnsiTheme="minorHAnsi" w:cstheme="minorHAnsi"/>
          <w:i/>
          <w:iCs/>
        </w:rPr>
        <w:t>Třeba hned v první</w:t>
      </w:r>
      <w:r w:rsidR="00547CEE">
        <w:rPr>
          <w:rFonts w:asciiTheme="minorHAnsi" w:hAnsiTheme="minorHAnsi" w:cstheme="minorHAnsi"/>
          <w:i/>
          <w:iCs/>
        </w:rPr>
        <w:t>m</w:t>
      </w:r>
      <w:r w:rsidRPr="00905DE5">
        <w:rPr>
          <w:rFonts w:asciiTheme="minorHAnsi" w:hAnsiTheme="minorHAnsi" w:cstheme="minorHAnsi"/>
          <w:i/>
          <w:iCs/>
        </w:rPr>
        <w:t xml:space="preserve"> sále čekají návštěvníky především mé autoportréty. </w:t>
      </w:r>
      <w:proofErr w:type="spellStart"/>
      <w:r w:rsidRPr="00905DE5">
        <w:rPr>
          <w:rFonts w:asciiTheme="minorHAnsi" w:hAnsiTheme="minorHAnsi" w:cstheme="minorHAnsi"/>
          <w:i/>
          <w:iCs/>
        </w:rPr>
        <w:t>Houellebecqovy</w:t>
      </w:r>
      <w:proofErr w:type="spellEnd"/>
      <w:r w:rsidRPr="00905DE5">
        <w:rPr>
          <w:rFonts w:asciiTheme="minorHAnsi" w:hAnsiTheme="minorHAnsi" w:cstheme="minorHAnsi"/>
          <w:i/>
          <w:iCs/>
        </w:rPr>
        <w:t xml:space="preserve"> romány jsou totiž nějakým způsobem introspektivní a velmi často psané v </w:t>
      </w:r>
      <w:proofErr w:type="spellStart"/>
      <w:r w:rsidRPr="00905DE5">
        <w:rPr>
          <w:rFonts w:asciiTheme="minorHAnsi" w:hAnsiTheme="minorHAnsi" w:cstheme="minorHAnsi"/>
          <w:i/>
          <w:iCs/>
        </w:rPr>
        <w:t>ich</w:t>
      </w:r>
      <w:proofErr w:type="spellEnd"/>
      <w:r w:rsidRPr="00905DE5">
        <w:rPr>
          <w:rFonts w:asciiTheme="minorHAnsi" w:hAnsiTheme="minorHAnsi" w:cstheme="minorHAnsi"/>
          <w:i/>
          <w:iCs/>
        </w:rPr>
        <w:t xml:space="preserve"> formě, čímž si autor hraje s divákem a provokuje ho, protože sám vypravěč často </w:t>
      </w:r>
      <w:r w:rsidR="00547CEE">
        <w:rPr>
          <w:rFonts w:asciiTheme="minorHAnsi" w:hAnsiTheme="minorHAnsi" w:cstheme="minorHAnsi"/>
          <w:i/>
          <w:iCs/>
        </w:rPr>
        <w:t>pronáší</w:t>
      </w:r>
      <w:r w:rsidR="00547CEE" w:rsidRPr="00905DE5">
        <w:rPr>
          <w:rFonts w:asciiTheme="minorHAnsi" w:hAnsiTheme="minorHAnsi" w:cstheme="minorHAnsi"/>
          <w:i/>
          <w:iCs/>
        </w:rPr>
        <w:t xml:space="preserve"> </w:t>
      </w:r>
      <w:r w:rsidRPr="00905DE5">
        <w:rPr>
          <w:rFonts w:asciiTheme="minorHAnsi" w:hAnsiTheme="minorHAnsi" w:cstheme="minorHAnsi"/>
          <w:i/>
          <w:iCs/>
        </w:rPr>
        <w:t>velmi kontroverzní výroky. Proto je i v mých obrazech zřetelný fenomén první osoby, tedy autora,</w:t>
      </w:r>
      <w:r w:rsidRPr="00905DE5">
        <w:rPr>
          <w:rFonts w:asciiTheme="minorHAnsi" w:hAnsiTheme="minorHAnsi" w:cstheme="minorHAnsi"/>
        </w:rPr>
        <w:t xml:space="preserve">“ doplňuje k sérii autoportrétů Adam </w:t>
      </w:r>
      <w:proofErr w:type="spellStart"/>
      <w:r w:rsidRPr="00905DE5">
        <w:rPr>
          <w:rFonts w:asciiTheme="minorHAnsi" w:hAnsiTheme="minorHAnsi" w:cstheme="minorHAnsi"/>
        </w:rPr>
        <w:t>Štech</w:t>
      </w:r>
      <w:proofErr w:type="spellEnd"/>
      <w:r w:rsidRPr="00905DE5">
        <w:rPr>
          <w:rFonts w:asciiTheme="minorHAnsi" w:hAnsiTheme="minorHAnsi" w:cstheme="minorHAnsi"/>
        </w:rPr>
        <w:t xml:space="preserve">. </w:t>
      </w:r>
    </w:p>
    <w:p w:rsidR="00905DE5" w:rsidRPr="00F75F3F" w:rsidRDefault="00905DE5" w:rsidP="00905DE5">
      <w:pPr>
        <w:spacing w:line="360" w:lineRule="auto"/>
        <w:rPr>
          <w:rFonts w:asciiTheme="minorHAnsi" w:hAnsiTheme="minorHAnsi" w:cstheme="minorHAnsi"/>
          <w:sz w:val="12"/>
          <w:szCs w:val="12"/>
          <w:shd w:val="clear" w:color="auto" w:fill="FFFF38"/>
        </w:rPr>
      </w:pPr>
    </w:p>
    <w:p w:rsidR="00905DE5" w:rsidRPr="00F75F3F" w:rsidRDefault="00905DE5" w:rsidP="00905DE5">
      <w:pPr>
        <w:pStyle w:val="Zkladntext"/>
        <w:spacing w:after="0" w:line="360" w:lineRule="auto"/>
        <w:rPr>
          <w:rFonts w:asciiTheme="minorHAnsi" w:hAnsiTheme="minorHAnsi" w:cstheme="minorHAnsi"/>
          <w:sz w:val="12"/>
          <w:szCs w:val="12"/>
        </w:rPr>
      </w:pPr>
      <w:r w:rsidRPr="00905DE5">
        <w:rPr>
          <w:rFonts w:asciiTheme="minorHAnsi" w:hAnsiTheme="minorHAnsi" w:cstheme="minorHAnsi"/>
        </w:rPr>
        <w:t>Je to otevřenost formy i obsahu, těla i duše, stejně jako rafinovaná hra s divákem, jeho matení a znejistění. Intenzita je znásobena komplexností jednotlivých obrazů (portrétů, krajin či zátiší) i jejich pomyslnými dialogy. Mají tak svou svébytnou schopnost vyprávění, stávají se navazujícími kapitolami románového příběhu, který je však proměnlivý, pro každého diváka odlišný a závislý na individuálních zkušenostech.</w:t>
      </w:r>
      <w:r w:rsidRPr="00905DE5">
        <w:rPr>
          <w:rFonts w:asciiTheme="minorHAnsi" w:hAnsiTheme="minorHAnsi" w:cstheme="minorHAnsi"/>
        </w:rPr>
        <w:br/>
      </w:r>
    </w:p>
    <w:p w:rsidR="00905DE5" w:rsidRPr="00905DE5" w:rsidRDefault="00905DE5" w:rsidP="00905DE5">
      <w:pPr>
        <w:pStyle w:val="Zkladntext"/>
        <w:spacing w:after="0" w:line="360" w:lineRule="auto"/>
        <w:rPr>
          <w:rFonts w:asciiTheme="minorHAnsi" w:hAnsiTheme="minorHAnsi" w:cstheme="minorHAnsi"/>
        </w:rPr>
      </w:pPr>
      <w:r w:rsidRPr="00905DE5">
        <w:rPr>
          <w:rStyle w:val="Siln"/>
          <w:rFonts w:asciiTheme="minorHAnsi" w:hAnsiTheme="minorHAnsi" w:cstheme="minorHAnsi"/>
        </w:rPr>
        <w:t xml:space="preserve">Adam </w:t>
      </w:r>
      <w:proofErr w:type="spellStart"/>
      <w:r w:rsidRPr="00905DE5">
        <w:rPr>
          <w:rStyle w:val="Siln"/>
          <w:rFonts w:asciiTheme="minorHAnsi" w:hAnsiTheme="minorHAnsi" w:cstheme="minorHAnsi"/>
        </w:rPr>
        <w:t>Štech</w:t>
      </w:r>
      <w:proofErr w:type="spellEnd"/>
      <w:r w:rsidRPr="00905DE5">
        <w:rPr>
          <w:rStyle w:val="Siln"/>
          <w:rFonts w:asciiTheme="minorHAnsi" w:hAnsiTheme="minorHAnsi" w:cstheme="minorHAnsi"/>
        </w:rPr>
        <w:t xml:space="preserve"> </w:t>
      </w:r>
      <w:r w:rsidR="00547CEE" w:rsidRPr="006232AD">
        <w:rPr>
          <w:rStyle w:val="Siln"/>
          <w:rFonts w:asciiTheme="minorHAnsi" w:hAnsiTheme="minorHAnsi" w:cstheme="minorHAnsi"/>
          <w:b w:val="0"/>
        </w:rPr>
        <w:t>(* 1980)</w:t>
      </w:r>
      <w:r w:rsidR="00547CEE">
        <w:rPr>
          <w:rStyle w:val="Siln"/>
          <w:rFonts w:asciiTheme="minorHAnsi" w:hAnsiTheme="minorHAnsi" w:cstheme="minorHAnsi"/>
        </w:rPr>
        <w:t xml:space="preserve"> </w:t>
      </w:r>
      <w:r w:rsidRPr="00905DE5">
        <w:rPr>
          <w:rFonts w:asciiTheme="minorHAnsi" w:hAnsiTheme="minorHAnsi" w:cstheme="minorHAnsi"/>
        </w:rPr>
        <w:t>vystudoval Akademii výtvarných umění v Praze (2001</w:t>
      </w:r>
      <w:r w:rsidR="00547CEE">
        <w:rPr>
          <w:rFonts w:asciiTheme="minorHAnsi" w:hAnsiTheme="minorHAnsi" w:cstheme="minorHAnsi"/>
        </w:rPr>
        <w:t>–</w:t>
      </w:r>
      <w:r w:rsidRPr="00905DE5">
        <w:rPr>
          <w:rFonts w:asciiTheme="minorHAnsi" w:hAnsiTheme="minorHAnsi" w:cstheme="minorHAnsi"/>
        </w:rPr>
        <w:t xml:space="preserve">2008) v ateliérech malby u Jiřího Sopka a Vladimíra </w:t>
      </w:r>
      <w:proofErr w:type="spellStart"/>
      <w:r w:rsidRPr="00905DE5">
        <w:rPr>
          <w:rFonts w:asciiTheme="minorHAnsi" w:hAnsiTheme="minorHAnsi" w:cstheme="minorHAnsi"/>
        </w:rPr>
        <w:t>Skrepla</w:t>
      </w:r>
      <w:proofErr w:type="spellEnd"/>
      <w:r w:rsidRPr="00905DE5">
        <w:rPr>
          <w:rFonts w:asciiTheme="minorHAnsi" w:hAnsiTheme="minorHAnsi" w:cstheme="minorHAnsi"/>
        </w:rPr>
        <w:t xml:space="preserve">, během studia absolvoval také uměleckou rezidenci na portugalské </w:t>
      </w:r>
      <w:proofErr w:type="spellStart"/>
      <w:r w:rsidRPr="00905DE5">
        <w:rPr>
          <w:rFonts w:asciiTheme="minorHAnsi" w:hAnsiTheme="minorHAnsi" w:cstheme="minorHAnsi"/>
        </w:rPr>
        <w:t>Bellas</w:t>
      </w:r>
      <w:proofErr w:type="spellEnd"/>
      <w:r w:rsidRPr="00905DE5">
        <w:rPr>
          <w:rFonts w:asciiTheme="minorHAnsi" w:hAnsiTheme="minorHAnsi" w:cstheme="minorHAnsi"/>
        </w:rPr>
        <w:t xml:space="preserve"> </w:t>
      </w:r>
      <w:proofErr w:type="spellStart"/>
      <w:r w:rsidRPr="00905DE5">
        <w:rPr>
          <w:rFonts w:asciiTheme="minorHAnsi" w:hAnsiTheme="minorHAnsi" w:cstheme="minorHAnsi"/>
        </w:rPr>
        <w:t>Artes</w:t>
      </w:r>
      <w:proofErr w:type="spellEnd"/>
      <w:r w:rsidRPr="00905DE5">
        <w:rPr>
          <w:rFonts w:asciiTheme="minorHAnsi" w:hAnsiTheme="minorHAnsi" w:cstheme="minorHAnsi"/>
        </w:rPr>
        <w:t xml:space="preserve">. V roce 2004 získal Cenu ateliéru Jiřího Sopka AVU Praha a v roce 2011 se stal laureátem 4. </w:t>
      </w:r>
      <w:r w:rsidR="00547CEE">
        <w:rPr>
          <w:rFonts w:asciiTheme="minorHAnsi" w:hAnsiTheme="minorHAnsi" w:cstheme="minorHAnsi"/>
        </w:rPr>
        <w:t>c</w:t>
      </w:r>
      <w:r w:rsidR="00547CEE" w:rsidRPr="00905DE5">
        <w:rPr>
          <w:rFonts w:asciiTheme="minorHAnsi" w:hAnsiTheme="minorHAnsi" w:cstheme="minorHAnsi"/>
        </w:rPr>
        <w:t xml:space="preserve">eny </w:t>
      </w:r>
      <w:r w:rsidRPr="00905DE5">
        <w:rPr>
          <w:rFonts w:asciiTheme="minorHAnsi" w:hAnsiTheme="minorHAnsi" w:cstheme="minorHAnsi"/>
        </w:rPr>
        <w:t xml:space="preserve">kritiky za mladou malbu udělované Sdružením výtvarných kritiků a teoretiků České republiky. Dílo Adama </w:t>
      </w:r>
      <w:proofErr w:type="spellStart"/>
      <w:r w:rsidRPr="00905DE5">
        <w:rPr>
          <w:rFonts w:asciiTheme="minorHAnsi" w:hAnsiTheme="minorHAnsi" w:cstheme="minorHAnsi"/>
        </w:rPr>
        <w:t>Štecha</w:t>
      </w:r>
      <w:proofErr w:type="spellEnd"/>
      <w:r w:rsidRPr="00905DE5">
        <w:rPr>
          <w:rFonts w:asciiTheme="minorHAnsi" w:hAnsiTheme="minorHAnsi" w:cstheme="minorHAnsi"/>
        </w:rPr>
        <w:t xml:space="preserve"> je zastoupeno v mnoha českých a zahraničních soukromých i veřejných sbírkách. V rámci posledních let připravil samostatné výstavy pro DSC </w:t>
      </w:r>
      <w:proofErr w:type="spellStart"/>
      <w:r w:rsidRPr="00905DE5">
        <w:rPr>
          <w:rFonts w:asciiTheme="minorHAnsi" w:hAnsiTheme="minorHAnsi" w:cstheme="minorHAnsi"/>
        </w:rPr>
        <w:t>Gallery</w:t>
      </w:r>
      <w:proofErr w:type="spellEnd"/>
      <w:r w:rsidRPr="00905DE5">
        <w:rPr>
          <w:rFonts w:asciiTheme="minorHAnsi" w:hAnsiTheme="minorHAnsi" w:cstheme="minorHAnsi"/>
        </w:rPr>
        <w:t xml:space="preserve"> a Galerii Václava </w:t>
      </w:r>
      <w:proofErr w:type="spellStart"/>
      <w:r w:rsidRPr="00905DE5">
        <w:rPr>
          <w:rFonts w:asciiTheme="minorHAnsi" w:hAnsiTheme="minorHAnsi" w:cstheme="minorHAnsi"/>
        </w:rPr>
        <w:t>Špály</w:t>
      </w:r>
      <w:proofErr w:type="spellEnd"/>
      <w:r w:rsidRPr="00905DE5">
        <w:rPr>
          <w:rFonts w:asciiTheme="minorHAnsi" w:hAnsiTheme="minorHAnsi" w:cstheme="minorHAnsi"/>
        </w:rPr>
        <w:t xml:space="preserve"> v Praze či Galerii Františka </w:t>
      </w:r>
      <w:proofErr w:type="spellStart"/>
      <w:r w:rsidRPr="00905DE5">
        <w:rPr>
          <w:rFonts w:asciiTheme="minorHAnsi" w:hAnsiTheme="minorHAnsi" w:cstheme="minorHAnsi"/>
        </w:rPr>
        <w:t>Drtikola</w:t>
      </w:r>
      <w:proofErr w:type="spellEnd"/>
      <w:r w:rsidRPr="00905DE5">
        <w:rPr>
          <w:rFonts w:asciiTheme="minorHAnsi" w:hAnsiTheme="minorHAnsi" w:cstheme="minorHAnsi"/>
        </w:rPr>
        <w:t xml:space="preserve"> v Příbrami, ze zahraničních institucí v </w:t>
      </w:r>
      <w:proofErr w:type="spellStart"/>
      <w:r w:rsidRPr="00905DE5">
        <w:rPr>
          <w:rFonts w:asciiTheme="minorHAnsi" w:hAnsiTheme="minorHAnsi" w:cstheme="minorHAnsi"/>
        </w:rPr>
        <w:t>Ascaso</w:t>
      </w:r>
      <w:proofErr w:type="spellEnd"/>
      <w:r w:rsidRPr="00905DE5">
        <w:rPr>
          <w:rFonts w:asciiTheme="minorHAnsi" w:hAnsiTheme="minorHAnsi" w:cstheme="minorHAnsi"/>
        </w:rPr>
        <w:t xml:space="preserve"> </w:t>
      </w:r>
      <w:proofErr w:type="spellStart"/>
      <w:r w:rsidRPr="00905DE5">
        <w:rPr>
          <w:rFonts w:asciiTheme="minorHAnsi" w:hAnsiTheme="minorHAnsi" w:cstheme="minorHAnsi"/>
        </w:rPr>
        <w:t>Gallery</w:t>
      </w:r>
      <w:proofErr w:type="spellEnd"/>
      <w:r w:rsidRPr="00905DE5">
        <w:rPr>
          <w:rFonts w:asciiTheme="minorHAnsi" w:hAnsiTheme="minorHAnsi" w:cstheme="minorHAnsi"/>
        </w:rPr>
        <w:t xml:space="preserve"> v Miami nebo v bruselském Prague House.</w:t>
      </w:r>
    </w:p>
    <w:p w:rsidR="00905DE5" w:rsidRDefault="00905DE5" w:rsidP="00F75F3F">
      <w:pPr>
        <w:pStyle w:val="Zkladntext"/>
        <w:spacing w:after="0"/>
        <w:rPr>
          <w:rFonts w:asciiTheme="minorHAnsi" w:hAnsiTheme="minorHAnsi" w:cstheme="minorHAnsi"/>
          <w:shd w:val="clear" w:color="auto" w:fill="FFFFFF"/>
        </w:rPr>
      </w:pPr>
    </w:p>
    <w:p w:rsidR="00905DE5" w:rsidRPr="00F75F3F" w:rsidRDefault="00905DE5">
      <w:pPr>
        <w:pStyle w:val="Zkladntext"/>
        <w:spacing w:after="0"/>
        <w:rPr>
          <w:rFonts w:asciiTheme="minorHAnsi" w:hAnsiTheme="minorHAnsi" w:cstheme="minorHAnsi"/>
          <w:b/>
          <w:bCs/>
          <w:color w:val="FF0000"/>
          <w:sz w:val="28"/>
          <w:szCs w:val="28"/>
        </w:rPr>
      </w:pPr>
      <w:r w:rsidRPr="00F75F3F">
        <w:rPr>
          <w:rFonts w:asciiTheme="minorHAnsi" w:hAnsiTheme="minorHAnsi" w:cstheme="minorHAnsi"/>
          <w:b/>
          <w:bCs/>
          <w:color w:val="FF0000"/>
          <w:sz w:val="28"/>
          <w:szCs w:val="28"/>
        </w:rPr>
        <w:t xml:space="preserve">Adam </w:t>
      </w:r>
      <w:proofErr w:type="spellStart"/>
      <w:r w:rsidRPr="00F75F3F">
        <w:rPr>
          <w:rFonts w:asciiTheme="minorHAnsi" w:hAnsiTheme="minorHAnsi" w:cstheme="minorHAnsi"/>
          <w:b/>
          <w:bCs/>
          <w:color w:val="FF0000"/>
          <w:sz w:val="28"/>
          <w:szCs w:val="28"/>
        </w:rPr>
        <w:t>Štech</w:t>
      </w:r>
      <w:proofErr w:type="spellEnd"/>
      <w:r w:rsidRPr="00F75F3F">
        <w:rPr>
          <w:rFonts w:asciiTheme="minorHAnsi" w:hAnsiTheme="minorHAnsi" w:cstheme="minorHAnsi"/>
          <w:b/>
          <w:bCs/>
          <w:color w:val="FF0000"/>
          <w:sz w:val="28"/>
          <w:szCs w:val="28"/>
        </w:rPr>
        <w:t xml:space="preserve">: </w:t>
      </w:r>
      <w:proofErr w:type="spellStart"/>
      <w:r w:rsidRPr="00F75F3F">
        <w:rPr>
          <w:rFonts w:asciiTheme="minorHAnsi" w:hAnsiTheme="minorHAnsi" w:cstheme="minorHAnsi"/>
          <w:b/>
          <w:bCs/>
          <w:i/>
          <w:color w:val="FF0000"/>
          <w:sz w:val="28"/>
          <w:szCs w:val="28"/>
        </w:rPr>
        <w:t>houellebecq</w:t>
      </w:r>
      <w:proofErr w:type="spellEnd"/>
      <w:r w:rsidRPr="00F75F3F">
        <w:rPr>
          <w:rFonts w:asciiTheme="minorHAnsi" w:hAnsiTheme="minorHAnsi" w:cstheme="minorHAnsi"/>
          <w:b/>
          <w:bCs/>
          <w:i/>
          <w:color w:val="FF0000"/>
          <w:sz w:val="28"/>
          <w:szCs w:val="28"/>
        </w:rPr>
        <w:t>!</w:t>
      </w:r>
    </w:p>
    <w:p w:rsidR="00C5557F" w:rsidRPr="00905DE5" w:rsidRDefault="00905DE5">
      <w:pPr>
        <w:pStyle w:val="Zkladntext"/>
        <w:spacing w:after="0"/>
        <w:rPr>
          <w:rFonts w:asciiTheme="minorHAnsi" w:hAnsiTheme="minorHAnsi" w:cstheme="minorHAnsi"/>
          <w:sz w:val="28"/>
          <w:szCs w:val="28"/>
        </w:rPr>
      </w:pPr>
      <w:r>
        <w:rPr>
          <w:rFonts w:asciiTheme="minorHAnsi" w:hAnsiTheme="minorHAnsi" w:cstheme="minorHAnsi"/>
          <w:b/>
          <w:bCs/>
          <w:color w:val="000000"/>
          <w:sz w:val="28"/>
          <w:szCs w:val="28"/>
        </w:rPr>
        <w:t>21. 6. – 6. 10</w:t>
      </w:r>
      <w:r w:rsidR="002B1043" w:rsidRPr="00905DE5">
        <w:rPr>
          <w:rFonts w:asciiTheme="minorHAnsi" w:hAnsiTheme="minorHAnsi" w:cstheme="minorHAnsi"/>
          <w:b/>
          <w:bCs/>
          <w:color w:val="000000"/>
          <w:sz w:val="28"/>
          <w:szCs w:val="28"/>
        </w:rPr>
        <w:t>. 2024</w:t>
      </w:r>
    </w:p>
    <w:p w:rsidR="00C5557F" w:rsidRPr="00905DE5" w:rsidRDefault="002B1043">
      <w:pPr>
        <w:pStyle w:val="Zkladntext"/>
        <w:spacing w:after="0"/>
        <w:rPr>
          <w:rFonts w:asciiTheme="minorHAnsi" w:hAnsiTheme="minorHAnsi" w:cstheme="minorHAnsi"/>
        </w:rPr>
      </w:pPr>
      <w:r w:rsidRPr="00905DE5">
        <w:rPr>
          <w:rFonts w:asciiTheme="minorHAnsi" w:hAnsiTheme="minorHAnsi" w:cstheme="minorHAnsi"/>
          <w:color w:val="000000"/>
        </w:rPr>
        <w:t>Centrum současného umění DOX</w:t>
      </w:r>
    </w:p>
    <w:p w:rsidR="00C5557F" w:rsidRPr="00905DE5" w:rsidRDefault="002B1043">
      <w:pPr>
        <w:pStyle w:val="Zkladntext"/>
        <w:spacing w:after="0"/>
        <w:rPr>
          <w:rFonts w:asciiTheme="minorHAnsi" w:hAnsiTheme="minorHAnsi" w:cstheme="minorHAnsi"/>
        </w:rPr>
      </w:pPr>
      <w:r w:rsidRPr="00905DE5">
        <w:rPr>
          <w:rFonts w:asciiTheme="minorHAnsi" w:hAnsiTheme="minorHAnsi" w:cstheme="minorHAnsi"/>
          <w:color w:val="000000"/>
        </w:rPr>
        <w:t xml:space="preserve">Poupětova 1, Praha 7 </w:t>
      </w:r>
    </w:p>
    <w:p w:rsidR="00C5557F" w:rsidRPr="00905DE5" w:rsidRDefault="002B1043">
      <w:pPr>
        <w:pStyle w:val="Nadpis2"/>
        <w:spacing w:before="280" w:after="280" w:line="276" w:lineRule="auto"/>
        <w:rPr>
          <w:rFonts w:asciiTheme="minorHAnsi" w:hAnsiTheme="minorHAnsi" w:cstheme="minorHAnsi"/>
          <w:sz w:val="24"/>
          <w:szCs w:val="24"/>
        </w:rPr>
      </w:pPr>
      <w:r w:rsidRPr="00905DE5">
        <w:rPr>
          <w:rFonts w:asciiTheme="minorHAnsi" w:hAnsiTheme="minorHAnsi" w:cstheme="minorHAnsi"/>
          <w:b w:val="0"/>
          <w:color w:val="000000"/>
          <w:sz w:val="24"/>
          <w:szCs w:val="24"/>
        </w:rPr>
        <w:t xml:space="preserve">Tiskovou zprávu a fotografie lze po registraci stáhnout v sekci </w:t>
      </w:r>
      <w:hyperlink r:id="rId9">
        <w:proofErr w:type="spellStart"/>
        <w:r w:rsidRPr="00905DE5">
          <w:rPr>
            <w:rStyle w:val="Hypertextovodkaz"/>
            <w:rFonts w:asciiTheme="minorHAnsi" w:hAnsiTheme="minorHAnsi" w:cstheme="minorHAnsi"/>
            <w:b w:val="0"/>
            <w:sz w:val="24"/>
            <w:szCs w:val="24"/>
          </w:rPr>
          <w:t>Press</w:t>
        </w:r>
        <w:proofErr w:type="spellEnd"/>
      </w:hyperlink>
      <w:r w:rsidRPr="00905DE5">
        <w:rPr>
          <w:rFonts w:asciiTheme="minorHAnsi" w:hAnsiTheme="minorHAnsi" w:cstheme="minorHAnsi"/>
          <w:b w:val="0"/>
          <w:sz w:val="24"/>
          <w:szCs w:val="24"/>
        </w:rPr>
        <w:t xml:space="preserve">. </w:t>
      </w:r>
    </w:p>
    <w:p w:rsidR="007A0DFB" w:rsidRPr="00F75F3F" w:rsidRDefault="002B1043" w:rsidP="00F75F3F">
      <w:pPr>
        <w:pStyle w:val="Nadpis2"/>
        <w:spacing w:before="280" w:after="280" w:line="276" w:lineRule="auto"/>
        <w:rPr>
          <w:rFonts w:asciiTheme="minorHAnsi" w:hAnsiTheme="minorHAnsi" w:cstheme="minorHAnsi"/>
          <w:sz w:val="24"/>
          <w:szCs w:val="24"/>
        </w:rPr>
      </w:pPr>
      <w:r w:rsidRPr="00905DE5">
        <w:rPr>
          <w:rFonts w:asciiTheme="minorHAnsi" w:hAnsiTheme="minorHAnsi" w:cstheme="minorHAnsi"/>
          <w:sz w:val="24"/>
          <w:szCs w:val="24"/>
        </w:rPr>
        <w:t>Autor fotografií: Jan Slavík, ©DOX</w:t>
      </w:r>
    </w:p>
    <w:p w:rsidR="00C5557F" w:rsidRPr="00905DE5" w:rsidRDefault="002B1043">
      <w:pPr>
        <w:spacing w:line="276" w:lineRule="auto"/>
        <w:rPr>
          <w:rFonts w:asciiTheme="minorHAnsi" w:hAnsiTheme="minorHAnsi" w:cstheme="minorHAnsi"/>
        </w:rPr>
      </w:pPr>
      <w:r w:rsidRPr="00905DE5">
        <w:rPr>
          <w:rFonts w:asciiTheme="minorHAnsi" w:hAnsiTheme="minorHAnsi" w:cstheme="minorHAnsi"/>
          <w:color w:val="FF0000"/>
        </w:rPr>
        <w:t>Kontakt</w:t>
      </w:r>
    </w:p>
    <w:p w:rsidR="00C5557F" w:rsidRPr="00905DE5" w:rsidRDefault="002B1043">
      <w:pPr>
        <w:spacing w:line="276" w:lineRule="auto"/>
        <w:rPr>
          <w:rFonts w:asciiTheme="minorHAnsi" w:hAnsiTheme="minorHAnsi" w:cstheme="minorHAnsi"/>
        </w:rPr>
      </w:pPr>
      <w:r w:rsidRPr="00905DE5">
        <w:rPr>
          <w:rFonts w:asciiTheme="minorHAnsi" w:hAnsiTheme="minorHAnsi" w:cstheme="minorHAnsi"/>
          <w:b/>
          <w:bCs/>
        </w:rPr>
        <w:t>Karolína Kočí</w:t>
      </w:r>
      <w:r w:rsidRPr="00905DE5">
        <w:rPr>
          <w:rFonts w:asciiTheme="minorHAnsi" w:hAnsiTheme="minorHAnsi" w:cstheme="minorHAnsi"/>
        </w:rPr>
        <w:br/>
      </w:r>
      <w:r w:rsidRPr="00905DE5">
        <w:rPr>
          <w:rFonts w:asciiTheme="minorHAnsi" w:hAnsiTheme="minorHAnsi" w:cstheme="minorHAnsi"/>
          <w:color w:val="FF0000"/>
        </w:rPr>
        <w:t>E</w:t>
      </w:r>
      <w:r w:rsidRPr="00905DE5">
        <w:rPr>
          <w:rFonts w:asciiTheme="minorHAnsi" w:hAnsiTheme="minorHAnsi" w:cstheme="minorHAnsi"/>
        </w:rPr>
        <w:t xml:space="preserve"> </w:t>
      </w:r>
      <w:hyperlink r:id="rId10">
        <w:r w:rsidRPr="00905DE5">
          <w:rPr>
            <w:rStyle w:val="Hypertextovodkaz"/>
            <w:rFonts w:asciiTheme="minorHAnsi" w:hAnsiTheme="minorHAnsi" w:cstheme="minorHAnsi"/>
          </w:rPr>
          <w:t>karolina.koci@dox.cz</w:t>
        </w:r>
      </w:hyperlink>
    </w:p>
    <w:p w:rsidR="00C5557F" w:rsidRPr="00905DE5" w:rsidRDefault="002B1043">
      <w:pPr>
        <w:spacing w:line="276" w:lineRule="auto"/>
        <w:rPr>
          <w:rFonts w:asciiTheme="minorHAnsi" w:hAnsiTheme="minorHAnsi" w:cstheme="minorHAnsi"/>
        </w:rPr>
      </w:pPr>
      <w:r w:rsidRPr="00905DE5">
        <w:rPr>
          <w:rFonts w:asciiTheme="minorHAnsi" w:hAnsiTheme="minorHAnsi" w:cstheme="minorHAnsi"/>
          <w:color w:val="FF0000"/>
        </w:rPr>
        <w:t>T</w:t>
      </w:r>
      <w:r w:rsidRPr="00905DE5">
        <w:rPr>
          <w:rFonts w:asciiTheme="minorHAnsi" w:hAnsiTheme="minorHAnsi" w:cstheme="minorHAnsi"/>
        </w:rPr>
        <w:t xml:space="preserve"> +420 777 870 219</w:t>
      </w:r>
    </w:p>
    <w:p w:rsidR="00C5557F" w:rsidRPr="00905DE5" w:rsidRDefault="002B1043">
      <w:pPr>
        <w:spacing w:line="276" w:lineRule="auto"/>
        <w:rPr>
          <w:rFonts w:asciiTheme="minorHAnsi" w:hAnsiTheme="minorHAnsi" w:cstheme="minorHAnsi"/>
          <w:b/>
          <w:bCs/>
          <w:color w:val="000000"/>
        </w:rPr>
      </w:pPr>
      <w:proofErr w:type="gramStart"/>
      <w:r w:rsidRPr="00905DE5">
        <w:rPr>
          <w:rFonts w:asciiTheme="minorHAnsi" w:eastAsia="Times New Roman" w:hAnsiTheme="minorHAnsi" w:cstheme="minorHAnsi"/>
          <w:b/>
          <w:bCs/>
          <w:color w:val="FF0000"/>
          <w:lang w:eastAsia="cs-CZ"/>
        </w:rPr>
        <w:t>www</w:t>
      </w:r>
      <w:proofErr w:type="gramEnd"/>
      <w:r w:rsidRPr="00905DE5">
        <w:rPr>
          <w:rFonts w:asciiTheme="minorHAnsi" w:eastAsia="Times New Roman" w:hAnsiTheme="minorHAnsi" w:cstheme="minorHAnsi"/>
          <w:b/>
          <w:bCs/>
          <w:color w:val="FF0000"/>
          <w:lang w:eastAsia="cs-CZ"/>
        </w:rPr>
        <w:t>.</w:t>
      </w:r>
      <w:proofErr w:type="gramStart"/>
      <w:r w:rsidRPr="00905DE5">
        <w:rPr>
          <w:rFonts w:asciiTheme="minorHAnsi" w:eastAsia="Times New Roman" w:hAnsiTheme="minorHAnsi" w:cstheme="minorHAnsi"/>
          <w:b/>
          <w:bCs/>
          <w:color w:val="FF0000"/>
          <w:lang w:eastAsia="cs-CZ"/>
        </w:rPr>
        <w:t>dox</w:t>
      </w:r>
      <w:proofErr w:type="gramEnd"/>
      <w:r w:rsidRPr="00905DE5">
        <w:rPr>
          <w:rFonts w:asciiTheme="minorHAnsi" w:eastAsia="Times New Roman" w:hAnsiTheme="minorHAnsi" w:cstheme="minorHAnsi"/>
          <w:b/>
          <w:bCs/>
          <w:color w:val="FF0000"/>
          <w:lang w:eastAsia="cs-CZ"/>
        </w:rPr>
        <w:t>.cz</w:t>
      </w:r>
    </w:p>
    <w:sectPr w:rsidR="00C5557F" w:rsidRPr="00905DE5">
      <w:headerReference w:type="default" r:id="rId11"/>
      <w:footerReference w:type="default" r:id="rId12"/>
      <w:headerReference w:type="first" r:id="rId13"/>
      <w:footerReference w:type="first" r:id="rId14"/>
      <w:pgSz w:w="11906" w:h="16838"/>
      <w:pgMar w:top="737" w:right="1127" w:bottom="737" w:left="680" w:header="680" w:footer="68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951" w:rsidRDefault="009F5951">
      <w:r>
        <w:separator/>
      </w:r>
    </w:p>
  </w:endnote>
  <w:endnote w:type="continuationSeparator" w:id="0">
    <w:p w:rsidR="009F5951" w:rsidRDefault="009F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7F" w:rsidRDefault="002B1043">
    <w:pPr>
      <w:pStyle w:val="Zpat"/>
    </w:pPr>
    <w:r>
      <w:rPr>
        <w:noProof/>
        <w:lang w:eastAsia="cs-CZ"/>
      </w:rPr>
      <w:drawing>
        <wp:inline distT="0" distB="0" distL="0" distR="0">
          <wp:extent cx="1275715" cy="238125"/>
          <wp:effectExtent l="0" t="0" r="0" b="0"/>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pic:cNvPicPr>
                    <a:picLocks noChangeAspect="1" noChangeArrowheads="1"/>
                  </pic:cNvPicPr>
                </pic:nvPicPr>
                <pic:blipFill>
                  <a:blip r:embed="rId1"/>
                  <a:srcRect l="-20" t="-108" r="-20" b="-108"/>
                  <a:stretch>
                    <a:fillRect/>
                  </a:stretch>
                </pic:blipFill>
                <pic:spPr bwMode="auto">
                  <a:xfrm>
                    <a:off x="0" y="0"/>
                    <a:ext cx="1275715" cy="238125"/>
                  </a:xfrm>
                  <a:prstGeom prst="rect">
                    <a:avLst/>
                  </a:prstGeom>
                </pic:spPr>
              </pic:pic>
            </a:graphicData>
          </a:graphic>
        </wp:inline>
      </w:drawing>
    </w:r>
    <w:r>
      <w:rPr>
        <w:rFonts w:eastAsia="Cambria"/>
      </w:rPr>
      <w:t xml:space="preserve">   </w:t>
    </w:r>
    <w:r>
      <w:rPr>
        <w:rFonts w:eastAsia="Cambria"/>
        <w:color w:val="FF0000"/>
      </w:rPr>
      <w:t xml:space="preserve"> </w:t>
    </w:r>
    <w:r>
      <w:rPr>
        <w:rFonts w:ascii="Arial" w:hAnsi="Arial" w:cs="Arial"/>
        <w:color w:val="FF0000"/>
        <w:vertAlign w:val="superscript"/>
      </w:rPr>
      <w:t>/</w:t>
    </w:r>
    <w:proofErr w:type="spellStart"/>
    <w:r>
      <w:rPr>
        <w:rFonts w:ascii="Arial" w:hAnsi="Arial" w:cs="Arial"/>
        <w:color w:val="FF0000"/>
        <w:vertAlign w:val="superscript"/>
      </w:rPr>
      <w:t>doxprague</w:t>
    </w:r>
    <w:proofErr w:type="spellEnd"/>
    <w:r>
      <w:rPr>
        <w:rFonts w:ascii="Arial" w:hAnsi="Arial" w:cs="Arial"/>
        <w:color w:val="FF0000"/>
        <w:vertAlign w:val="superscript"/>
      </w:rPr>
      <w:t xml:space="preserve">    #</w:t>
    </w:r>
    <w:proofErr w:type="spellStart"/>
    <w:r>
      <w:rPr>
        <w:rFonts w:ascii="Arial" w:hAnsi="Arial" w:cs="Arial"/>
        <w:color w:val="FF0000"/>
        <w:vertAlign w:val="superscript"/>
      </w:rPr>
      <w:t>doxprague</w:t>
    </w:r>
    <w:proofErr w:type="spellEnd"/>
    <w:r>
      <w:rPr>
        <w:rFonts w:ascii="Arial" w:hAnsi="Arial" w:cs="Arial"/>
        <w:color w:val="FF0000"/>
        <w:vertAlign w:val="superscript"/>
      </w:rPr>
      <w:t xml:space="preserve">    </w:t>
    </w:r>
    <w:proofErr w:type="gramStart"/>
    <w:r>
      <w:rPr>
        <w:rFonts w:ascii="Arial" w:hAnsi="Arial" w:cs="Arial"/>
        <w:color w:val="FF0000"/>
        <w:vertAlign w:val="superscript"/>
      </w:rPr>
      <w:t>www</w:t>
    </w:r>
    <w:proofErr w:type="gramEnd"/>
    <w:r>
      <w:rPr>
        <w:rFonts w:ascii="Arial" w:hAnsi="Arial" w:cs="Arial"/>
        <w:color w:val="FF0000"/>
        <w:vertAlign w:val="superscript"/>
      </w:rPr>
      <w:t>.</w:t>
    </w:r>
    <w:proofErr w:type="gramStart"/>
    <w:r>
      <w:rPr>
        <w:rFonts w:ascii="Arial" w:hAnsi="Arial" w:cs="Arial"/>
        <w:color w:val="FF0000"/>
        <w:vertAlign w:val="superscript"/>
      </w:rPr>
      <w:t>dox</w:t>
    </w:r>
    <w:proofErr w:type="gramEnd"/>
    <w:r>
      <w:rPr>
        <w:rFonts w:ascii="Arial" w:hAnsi="Arial" w:cs="Arial"/>
        <w:color w:val="FF0000"/>
        <w:vertAlign w:val="superscript"/>
      </w:rPr>
      <w:t>.cz</w:t>
    </w:r>
  </w:p>
  <w:p w:rsidR="00C5557F" w:rsidRDefault="00C5557F">
    <w:pPr>
      <w:pStyle w:val="Zpat"/>
      <w:rPr>
        <w:rFonts w:ascii="Arial" w:hAnsi="Arial" w:cs="Arial"/>
        <w:color w:val="FF0000"/>
        <w:vertAlign w:val="superscript"/>
      </w:rPr>
    </w:pPr>
  </w:p>
  <w:p w:rsidR="00C5557F" w:rsidRDefault="00C5557F">
    <w:pPr>
      <w:pStyle w:val="Zpat"/>
      <w:rPr>
        <w:rFonts w:ascii="Arial" w:hAnsi="Arial" w:cs="Arial"/>
        <w:color w:val="FF0000"/>
        <w:vertAlign w:val="superscri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7F" w:rsidRDefault="002B1043">
    <w:pPr>
      <w:pStyle w:val="Zpat"/>
    </w:pPr>
    <w:r>
      <w:rPr>
        <w:noProof/>
        <w:lang w:eastAsia="cs-CZ"/>
      </w:rPr>
      <w:drawing>
        <wp:inline distT="0" distB="0" distL="0" distR="0">
          <wp:extent cx="1275715" cy="238125"/>
          <wp:effectExtent l="0" t="0" r="0" b="0"/>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2"/>
                  <pic:cNvPicPr>
                    <a:picLocks noChangeAspect="1" noChangeArrowheads="1"/>
                  </pic:cNvPicPr>
                </pic:nvPicPr>
                <pic:blipFill>
                  <a:blip r:embed="rId1"/>
                  <a:srcRect l="-20" t="-108" r="-20" b="-108"/>
                  <a:stretch>
                    <a:fillRect/>
                  </a:stretch>
                </pic:blipFill>
                <pic:spPr bwMode="auto">
                  <a:xfrm>
                    <a:off x="0" y="0"/>
                    <a:ext cx="1275715" cy="238125"/>
                  </a:xfrm>
                  <a:prstGeom prst="rect">
                    <a:avLst/>
                  </a:prstGeom>
                </pic:spPr>
              </pic:pic>
            </a:graphicData>
          </a:graphic>
        </wp:inline>
      </w:drawing>
    </w:r>
    <w:r>
      <w:rPr>
        <w:rFonts w:eastAsia="Cambria"/>
      </w:rPr>
      <w:t xml:space="preserve">   </w:t>
    </w:r>
    <w:r>
      <w:rPr>
        <w:rFonts w:eastAsia="Cambria"/>
        <w:color w:val="FF0000"/>
      </w:rPr>
      <w:t xml:space="preserve"> </w:t>
    </w:r>
    <w:r>
      <w:rPr>
        <w:rFonts w:ascii="Arial" w:hAnsi="Arial" w:cs="Arial"/>
        <w:color w:val="FF0000"/>
        <w:vertAlign w:val="superscript"/>
      </w:rPr>
      <w:t>/</w:t>
    </w:r>
    <w:proofErr w:type="spellStart"/>
    <w:r>
      <w:rPr>
        <w:rFonts w:ascii="Arial" w:hAnsi="Arial" w:cs="Arial"/>
        <w:color w:val="FF0000"/>
        <w:vertAlign w:val="superscript"/>
      </w:rPr>
      <w:t>doxprague</w:t>
    </w:r>
    <w:proofErr w:type="spellEnd"/>
    <w:r>
      <w:rPr>
        <w:rFonts w:ascii="Arial" w:hAnsi="Arial" w:cs="Arial"/>
        <w:color w:val="FF0000"/>
        <w:vertAlign w:val="superscript"/>
      </w:rPr>
      <w:t xml:space="preserve">    #</w:t>
    </w:r>
    <w:proofErr w:type="spellStart"/>
    <w:r>
      <w:rPr>
        <w:rFonts w:ascii="Arial" w:hAnsi="Arial" w:cs="Arial"/>
        <w:color w:val="FF0000"/>
        <w:vertAlign w:val="superscript"/>
      </w:rPr>
      <w:t>doxprague</w:t>
    </w:r>
    <w:proofErr w:type="spellEnd"/>
    <w:r>
      <w:rPr>
        <w:rFonts w:ascii="Arial" w:hAnsi="Arial" w:cs="Arial"/>
        <w:color w:val="FF0000"/>
        <w:vertAlign w:val="superscript"/>
      </w:rPr>
      <w:t xml:space="preserve">    </w:t>
    </w:r>
    <w:proofErr w:type="gramStart"/>
    <w:r>
      <w:rPr>
        <w:rFonts w:ascii="Arial" w:hAnsi="Arial" w:cs="Arial"/>
        <w:color w:val="FF0000"/>
        <w:vertAlign w:val="superscript"/>
      </w:rPr>
      <w:t>www</w:t>
    </w:r>
    <w:proofErr w:type="gramEnd"/>
    <w:r>
      <w:rPr>
        <w:rFonts w:ascii="Arial" w:hAnsi="Arial" w:cs="Arial"/>
        <w:color w:val="FF0000"/>
        <w:vertAlign w:val="superscript"/>
      </w:rPr>
      <w:t>.</w:t>
    </w:r>
    <w:proofErr w:type="gramStart"/>
    <w:r>
      <w:rPr>
        <w:rFonts w:ascii="Arial" w:hAnsi="Arial" w:cs="Arial"/>
        <w:color w:val="FF0000"/>
        <w:vertAlign w:val="superscript"/>
      </w:rPr>
      <w:t>dox</w:t>
    </w:r>
    <w:proofErr w:type="gramEnd"/>
    <w:r>
      <w:rPr>
        <w:rFonts w:ascii="Arial" w:hAnsi="Arial" w:cs="Arial"/>
        <w:color w:val="FF0000"/>
        <w:vertAlign w:val="superscript"/>
      </w:rPr>
      <w:t>.cz</w:t>
    </w:r>
  </w:p>
  <w:p w:rsidR="00C5557F" w:rsidRDefault="00C5557F">
    <w:pPr>
      <w:pStyle w:val="Zpat"/>
      <w:rPr>
        <w:rFonts w:ascii="Arial" w:hAnsi="Arial" w:cs="Arial"/>
        <w:color w:val="FF0000"/>
        <w:vertAlign w:val="superscri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951" w:rsidRDefault="009F5951">
      <w:r>
        <w:separator/>
      </w:r>
    </w:p>
  </w:footnote>
  <w:footnote w:type="continuationSeparator" w:id="0">
    <w:p w:rsidR="009F5951" w:rsidRDefault="009F5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7F" w:rsidRDefault="002B1043">
    <w:pPr>
      <w:pStyle w:val="Zhlav"/>
    </w:pPr>
    <w:r>
      <w:rPr>
        <w:noProof/>
        <w:lang w:eastAsia="cs-CZ"/>
      </w:rPr>
      <mc:AlternateContent>
        <mc:Choice Requires="wps">
          <w:drawing>
            <wp:anchor distT="0" distB="0" distL="0" distR="0" simplePos="0" relativeHeight="4" behindDoc="1" locked="0" layoutInCell="1" allowOverlap="1" wp14:anchorId="48B4F02A">
              <wp:simplePos x="0" y="0"/>
              <wp:positionH relativeFrom="column">
                <wp:posOffset>5381625</wp:posOffset>
              </wp:positionH>
              <wp:positionV relativeFrom="paragraph">
                <wp:posOffset>-20320</wp:posOffset>
              </wp:positionV>
              <wp:extent cx="1369060" cy="1140460"/>
              <wp:effectExtent l="0" t="0" r="0" b="0"/>
              <wp:wrapNone/>
              <wp:docPr id="1" name="Textové pole 12"/>
              <wp:cNvGraphicFramePr/>
              <a:graphic xmlns:a="http://schemas.openxmlformats.org/drawingml/2006/main">
                <a:graphicData uri="http://schemas.microsoft.com/office/word/2010/wordprocessingShape">
                  <wps:wsp>
                    <wps:cNvSpPr/>
                    <wps:spPr>
                      <a:xfrm>
                        <a:off x="0" y="0"/>
                        <a:ext cx="1369080" cy="1140480"/>
                      </a:xfrm>
                      <a:prstGeom prst="rect">
                        <a:avLst/>
                      </a:prstGeom>
                      <a:noFill/>
                      <a:ln w="0">
                        <a:noFill/>
                      </a:ln>
                    </wps:spPr>
                    <wps:style>
                      <a:lnRef idx="0">
                        <a:scrgbClr r="0" g="0" b="0"/>
                      </a:lnRef>
                      <a:fillRef idx="0">
                        <a:scrgbClr r="0" g="0" b="0"/>
                      </a:fillRef>
                      <a:effectRef idx="0">
                        <a:scrgbClr r="0" g="0" b="0"/>
                      </a:effectRef>
                      <a:fontRef idx="minor"/>
                    </wps:style>
                    <wps:txbx>
                      <w:txbxContent>
                        <w:p w:rsidR="00C5557F" w:rsidRDefault="002B1043">
                          <w:pPr>
                            <w:pStyle w:val="FrameContents"/>
                            <w:jc w:val="right"/>
                            <w:rPr>
                              <w:rFonts w:ascii="Arial" w:hAnsi="Arial" w:cs="Arial"/>
                              <w:color w:val="FF0000"/>
                              <w:sz w:val="20"/>
                              <w:szCs w:val="20"/>
                            </w:rPr>
                          </w:pPr>
                          <w:r>
                            <w:rPr>
                              <w:rFonts w:ascii="Arial" w:hAnsi="Arial" w:cs="Arial"/>
                              <w:color w:val="FF0000"/>
                              <w:sz w:val="20"/>
                              <w:szCs w:val="20"/>
                            </w:rPr>
                            <w:t>Tisková zpráva</w:t>
                          </w:r>
                        </w:p>
                        <w:p w:rsidR="00C5557F" w:rsidRDefault="00905DE5">
                          <w:pPr>
                            <w:pStyle w:val="FrameContents"/>
                            <w:jc w:val="right"/>
                          </w:pPr>
                          <w:r>
                            <w:rPr>
                              <w:rFonts w:ascii="Arial" w:hAnsi="Arial" w:cs="Arial"/>
                              <w:color w:val="FF0000"/>
                              <w:sz w:val="20"/>
                              <w:szCs w:val="20"/>
                            </w:rPr>
                            <w:t>20. 6</w:t>
                          </w:r>
                          <w:r w:rsidR="002B1043">
                            <w:rPr>
                              <w:rFonts w:ascii="Arial" w:hAnsi="Arial" w:cs="Arial"/>
                              <w:color w:val="FF0000"/>
                              <w:sz w:val="20"/>
                              <w:szCs w:val="20"/>
                            </w:rPr>
                            <w:t>. 2024</w:t>
                          </w:r>
                        </w:p>
                        <w:p w:rsidR="00C5557F" w:rsidRDefault="00C5557F">
                          <w:pPr>
                            <w:pStyle w:val="FrameContents"/>
                            <w:jc w:val="right"/>
                            <w:rPr>
                              <w:color w:val="000000"/>
                            </w:rPr>
                          </w:pPr>
                        </w:p>
                      </w:txbxContent>
                    </wps:txbx>
                    <wps:bodyPr lIns="93960" tIns="48240" rIns="93960" bIns="48240" anchor="t" upright="1">
                      <a:noAutofit/>
                    </wps:bodyPr>
                  </wps:wsp>
                </a:graphicData>
              </a:graphic>
            </wp:anchor>
          </w:drawing>
        </mc:Choice>
        <mc:Fallback>
          <w:pict>
            <v:rect w14:anchorId="48B4F02A" id="Textové pole 12" o:spid="_x0000_s1026" style="position:absolute;margin-left:423.75pt;margin-top:-1.6pt;width:107.8pt;height:89.8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" filled="f" stroked="f" strokeweight="0">
              <v:textbox inset="2.61mm,1.34mm,2.61mm,1.34mm">
                <w:txbxContent>
                  <w:p w:rsidR="00C5557F" w:rsidRDefault="002B1043">
                    <w:pPr>
                      <w:pStyle w:val="FrameContents"/>
                      <w:jc w:val="right"/>
                      <w:rPr>
                        <w:rFonts w:ascii="Arial" w:hAnsi="Arial" w:cs="Arial"/>
                        <w:color w:val="FF0000"/>
                        <w:sz w:val="20"/>
                        <w:szCs w:val="20"/>
                      </w:rPr>
                    </w:pPr>
                    <w:r>
                      <w:rPr>
                        <w:rFonts w:ascii="Arial" w:hAnsi="Arial" w:cs="Arial"/>
                        <w:color w:val="FF0000"/>
                        <w:sz w:val="20"/>
                        <w:szCs w:val="20"/>
                      </w:rPr>
                      <w:t>Tisková zpráva</w:t>
                    </w:r>
                  </w:p>
                  <w:p w:rsidR="00C5557F" w:rsidRDefault="00905DE5">
                    <w:pPr>
                      <w:pStyle w:val="FrameContents"/>
                      <w:jc w:val="right"/>
                    </w:pPr>
                    <w:r>
                      <w:rPr>
                        <w:rFonts w:ascii="Arial" w:hAnsi="Arial" w:cs="Arial"/>
                        <w:color w:val="FF0000"/>
                        <w:sz w:val="20"/>
                        <w:szCs w:val="20"/>
                      </w:rPr>
                      <w:t>20. 6</w:t>
                    </w:r>
                    <w:r w:rsidR="002B1043">
                      <w:rPr>
                        <w:rFonts w:ascii="Arial" w:hAnsi="Arial" w:cs="Arial"/>
                        <w:color w:val="FF0000"/>
                        <w:sz w:val="20"/>
                        <w:szCs w:val="20"/>
                      </w:rPr>
                      <w:t>. 2024</w:t>
                    </w:r>
                  </w:p>
                  <w:p w:rsidR="00C5557F" w:rsidRDefault="00C5557F">
                    <w:pPr>
                      <w:pStyle w:val="FrameContents"/>
                      <w:jc w:val="right"/>
                      <w:rPr>
                        <w:color w:val="000000"/>
                      </w:rPr>
                    </w:pPr>
                  </w:p>
                </w:txbxContent>
              </v:textbox>
            </v:rect>
          </w:pict>
        </mc:Fallback>
      </mc:AlternateContent>
    </w:r>
    <w:r>
      <w:t xml:space="preserve"> </w:t>
    </w:r>
    <w:r>
      <w:rPr>
        <w:noProof/>
        <w:lang w:eastAsia="cs-CZ"/>
      </w:rPr>
      <w:drawing>
        <wp:inline distT="0" distB="0" distL="0" distR="0">
          <wp:extent cx="1337310" cy="422910"/>
          <wp:effectExtent l="0" t="0" r="0" b="0"/>
          <wp:docPr id="2"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7"/>
                  <pic:cNvPicPr>
                    <a:picLocks noChangeAspect="1" noChangeArrowheads="1"/>
                  </pic:cNvPicPr>
                </pic:nvPicPr>
                <pic:blipFill>
                  <a:blip r:embed="rId1"/>
                  <a:srcRect l="-57" t="-147" r="-57" b="-147"/>
                  <a:stretch>
                    <a:fillRect/>
                  </a:stretch>
                </pic:blipFill>
                <pic:spPr bwMode="auto">
                  <a:xfrm>
                    <a:off x="0" y="0"/>
                    <a:ext cx="1337310" cy="422910"/>
                  </a:xfrm>
                  <a:prstGeom prst="rect">
                    <a:avLst/>
                  </a:prstGeom>
                </pic:spPr>
              </pic:pic>
            </a:graphicData>
          </a:graphic>
        </wp:inline>
      </w:drawing>
    </w:r>
    <w:r>
      <w:rPr>
        <w:sz w:val="20"/>
        <w:szCs w:val="20"/>
      </w:rPr>
      <w:tab/>
    </w:r>
    <w:r>
      <w:rPr>
        <w:sz w:val="20"/>
        <w:szCs w:val="20"/>
      </w:rPr>
      <w:tab/>
    </w:r>
  </w:p>
  <w:p w:rsidR="00C5557F" w:rsidRDefault="00C5557F">
    <w:pPr>
      <w:pStyle w:val="Zhlav"/>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7F" w:rsidRDefault="002B1043">
    <w:pPr>
      <w:pStyle w:val="Zhlav"/>
    </w:pPr>
    <w:r>
      <w:rPr>
        <w:noProof/>
        <w:lang w:eastAsia="cs-CZ"/>
      </w:rPr>
      <mc:AlternateContent>
        <mc:Choice Requires="wps">
          <w:drawing>
            <wp:anchor distT="0" distB="0" distL="0" distR="0" simplePos="0" relativeHeight="2" behindDoc="1" locked="0" layoutInCell="1" allowOverlap="1" wp14:anchorId="0822B230">
              <wp:simplePos x="0" y="0"/>
              <wp:positionH relativeFrom="column">
                <wp:posOffset>5381625</wp:posOffset>
              </wp:positionH>
              <wp:positionV relativeFrom="paragraph">
                <wp:posOffset>-20320</wp:posOffset>
              </wp:positionV>
              <wp:extent cx="1369060" cy="1140460"/>
              <wp:effectExtent l="0" t="0" r="0" b="0"/>
              <wp:wrapNone/>
              <wp:docPr id="3" name="Textové pole 11"/>
              <wp:cNvGraphicFramePr/>
              <a:graphic xmlns:a="http://schemas.openxmlformats.org/drawingml/2006/main">
                <a:graphicData uri="http://schemas.microsoft.com/office/word/2010/wordprocessingShape">
                  <wps:wsp>
                    <wps:cNvSpPr/>
                    <wps:spPr>
                      <a:xfrm>
                        <a:off x="0" y="0"/>
                        <a:ext cx="1369080" cy="1140480"/>
                      </a:xfrm>
                      <a:prstGeom prst="rect">
                        <a:avLst/>
                      </a:prstGeom>
                      <a:noFill/>
                      <a:ln w="0">
                        <a:noFill/>
                      </a:ln>
                    </wps:spPr>
                    <wps:style>
                      <a:lnRef idx="0">
                        <a:scrgbClr r="0" g="0" b="0"/>
                      </a:lnRef>
                      <a:fillRef idx="0">
                        <a:scrgbClr r="0" g="0" b="0"/>
                      </a:fillRef>
                      <a:effectRef idx="0">
                        <a:scrgbClr r="0" g="0" b="0"/>
                      </a:effectRef>
                      <a:fontRef idx="minor"/>
                    </wps:style>
                    <wps:txbx>
                      <w:txbxContent>
                        <w:p w:rsidR="00C5557F" w:rsidRDefault="002B1043">
                          <w:pPr>
                            <w:pStyle w:val="FrameContents"/>
                            <w:jc w:val="right"/>
                            <w:rPr>
                              <w:rFonts w:ascii="Arial" w:hAnsi="Arial" w:cs="Arial"/>
                              <w:color w:val="FF0000"/>
                              <w:sz w:val="20"/>
                              <w:szCs w:val="20"/>
                            </w:rPr>
                          </w:pPr>
                          <w:r>
                            <w:rPr>
                              <w:rFonts w:ascii="Arial" w:hAnsi="Arial" w:cs="Arial"/>
                              <w:color w:val="FF0000"/>
                              <w:sz w:val="20"/>
                              <w:szCs w:val="20"/>
                            </w:rPr>
                            <w:t>Tisková zpráva</w:t>
                          </w:r>
                        </w:p>
                        <w:p w:rsidR="00C5557F" w:rsidRDefault="00905DE5">
                          <w:pPr>
                            <w:pStyle w:val="FrameContents"/>
                            <w:jc w:val="right"/>
                          </w:pPr>
                          <w:r>
                            <w:rPr>
                              <w:rFonts w:ascii="Arial" w:hAnsi="Arial" w:cs="Arial"/>
                              <w:color w:val="FF0000"/>
                              <w:sz w:val="20"/>
                              <w:szCs w:val="20"/>
                            </w:rPr>
                            <w:t>20. 6</w:t>
                          </w:r>
                          <w:r w:rsidR="002B1043">
                            <w:rPr>
                              <w:rFonts w:ascii="Arial" w:hAnsi="Arial" w:cs="Arial"/>
                              <w:color w:val="FF0000"/>
                              <w:sz w:val="20"/>
                              <w:szCs w:val="20"/>
                            </w:rPr>
                            <w:t>. 2024</w:t>
                          </w:r>
                        </w:p>
                      </w:txbxContent>
                    </wps:txbx>
                    <wps:bodyPr lIns="93960" tIns="48240" rIns="93960" bIns="48240" anchor="t" upright="1">
                      <a:noAutofit/>
                    </wps:bodyPr>
                  </wps:wsp>
                </a:graphicData>
              </a:graphic>
            </wp:anchor>
          </w:drawing>
        </mc:Choice>
        <mc:Fallback>
          <w:pict>
            <v:rect w14:anchorId="0822B230" id="Textové pole 11" o:spid="_x0000_s1027" style="position:absolute;margin-left:423.75pt;margin-top:-1.6pt;width:107.8pt;height:89.8pt;z-index:-50331647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" filled="f" stroked="f" strokeweight="0">
              <v:textbox inset="2.61mm,1.34mm,2.61mm,1.34mm">
                <w:txbxContent>
                  <w:p w:rsidR="00C5557F" w:rsidRDefault="002B1043">
                    <w:pPr>
                      <w:pStyle w:val="FrameContents"/>
                      <w:jc w:val="right"/>
                      <w:rPr>
                        <w:rFonts w:ascii="Arial" w:hAnsi="Arial" w:cs="Arial"/>
                        <w:color w:val="FF0000"/>
                        <w:sz w:val="20"/>
                        <w:szCs w:val="20"/>
                      </w:rPr>
                    </w:pPr>
                    <w:r>
                      <w:rPr>
                        <w:rFonts w:ascii="Arial" w:hAnsi="Arial" w:cs="Arial"/>
                        <w:color w:val="FF0000"/>
                        <w:sz w:val="20"/>
                        <w:szCs w:val="20"/>
                      </w:rPr>
                      <w:t>Tisková zpráva</w:t>
                    </w:r>
                  </w:p>
                  <w:p w:rsidR="00C5557F" w:rsidRDefault="00905DE5">
                    <w:pPr>
                      <w:pStyle w:val="FrameContents"/>
                      <w:jc w:val="right"/>
                    </w:pPr>
                    <w:r>
                      <w:rPr>
                        <w:rFonts w:ascii="Arial" w:hAnsi="Arial" w:cs="Arial"/>
                        <w:color w:val="FF0000"/>
                        <w:sz w:val="20"/>
                        <w:szCs w:val="20"/>
                      </w:rPr>
                      <w:t>20. 6</w:t>
                    </w:r>
                    <w:r w:rsidR="002B1043">
                      <w:rPr>
                        <w:rFonts w:ascii="Arial" w:hAnsi="Arial" w:cs="Arial"/>
                        <w:color w:val="FF0000"/>
                        <w:sz w:val="20"/>
                        <w:szCs w:val="20"/>
                      </w:rPr>
                      <w:t>. 2024</w:t>
                    </w:r>
                  </w:p>
                </w:txbxContent>
              </v:textbox>
            </v:rect>
          </w:pict>
        </mc:Fallback>
      </mc:AlternateContent>
    </w:r>
    <w:r>
      <w:t xml:space="preserve"> </w:t>
    </w:r>
    <w:r>
      <w:rPr>
        <w:noProof/>
        <w:lang w:eastAsia="cs-CZ"/>
      </w:rPr>
      <w:drawing>
        <wp:inline distT="0" distB="0" distL="0" distR="0">
          <wp:extent cx="1337310" cy="422910"/>
          <wp:effectExtent l="0" t="0" r="0"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noChangeArrowheads="1"/>
                  </pic:cNvPicPr>
                </pic:nvPicPr>
                <pic:blipFill>
                  <a:blip r:embed="rId1"/>
                  <a:srcRect l="-57" t="-147" r="-57" b="-147"/>
                  <a:stretch>
                    <a:fillRect/>
                  </a:stretch>
                </pic:blipFill>
                <pic:spPr bwMode="auto">
                  <a:xfrm>
                    <a:off x="0" y="0"/>
                    <a:ext cx="1337310" cy="422910"/>
                  </a:xfrm>
                  <a:prstGeom prst="rect">
                    <a:avLst/>
                  </a:prstGeom>
                </pic:spPr>
              </pic:pic>
            </a:graphicData>
          </a:graphic>
        </wp:inline>
      </w:drawing>
    </w:r>
    <w:r>
      <w:rPr>
        <w:sz w:val="20"/>
        <w:szCs w:val="20"/>
      </w:rPr>
      <w:tab/>
    </w:r>
    <w:r>
      <w:rPr>
        <w:sz w:val="20"/>
        <w:szCs w:val="20"/>
      </w:rPr>
      <w:tab/>
    </w:r>
  </w:p>
  <w:p w:rsidR="00C5557F" w:rsidRDefault="002B1043">
    <w:pPr>
      <w:pStyle w:val="Zhlav"/>
      <w:jc w:val="right"/>
    </w:pPr>
    <w:r>
      <w:tab/>
    </w:r>
    <w:r>
      <w:tab/>
      <w:t xml:space="preserve">                </w:t>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ocumentProtection w:edit="trackedChanges" w:enforcement="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7F"/>
    <w:rsid w:val="00161CD7"/>
    <w:rsid w:val="002B1043"/>
    <w:rsid w:val="00316BB1"/>
    <w:rsid w:val="003F305E"/>
    <w:rsid w:val="00547CEE"/>
    <w:rsid w:val="0060145D"/>
    <w:rsid w:val="00603798"/>
    <w:rsid w:val="006232AD"/>
    <w:rsid w:val="007A0DFB"/>
    <w:rsid w:val="00905DE5"/>
    <w:rsid w:val="009F5951"/>
    <w:rsid w:val="00A74107"/>
    <w:rsid w:val="00C5557F"/>
    <w:rsid w:val="00D66F54"/>
    <w:rsid w:val="00E43426"/>
    <w:rsid w:val="00F75F3F"/>
  </w:rsids>
  <m:mathPr>
    <m:mathFont m:val="Cambria Math"/>
    <m:brkBin m:val="before"/>
    <m:brkBinSub m:val="--"/>
    <m:smallFrac m:val="0"/>
    <m:dispDef/>
    <m:lMargin m:val="0"/>
    <m:rMargin m:val="0"/>
    <m:defJc m:val="centerGroup"/>
    <m:wrapIndent m:val="1440"/>
    <m:intLim m:val="subSup"/>
    <m:naryLim m:val="undOvr"/>
  </m:mathPr>
  <w:themeFontLang w:val="cs-CZ" w:eastAsia=""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8978E78-17DB-45AD-9A49-C6488C77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65D9"/>
    <w:rPr>
      <w:rFonts w:ascii="Cambria" w:eastAsia="MS Mincho" w:hAnsi="Cambria" w:cs="Cambria"/>
      <w:lang w:eastAsia="zh-CN"/>
    </w:rPr>
  </w:style>
  <w:style w:type="paragraph" w:styleId="Nadpis2">
    <w:name w:val="heading 2"/>
    <w:basedOn w:val="Normln"/>
    <w:link w:val="Nadpis2Char"/>
    <w:uiPriority w:val="9"/>
    <w:qFormat/>
    <w:rsid w:val="00C55F1E"/>
    <w:pPr>
      <w:suppressAutoHyphens w:val="0"/>
      <w:spacing w:beforeAutospacing="1"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2">
    <w:name w:val="Standardní písmo odstavce2"/>
    <w:qFormat/>
    <w:rsid w:val="003B65D9"/>
  </w:style>
  <w:style w:type="character" w:styleId="Hypertextovodkaz">
    <w:name w:val="Hyperlink"/>
    <w:rsid w:val="003B65D9"/>
    <w:rPr>
      <w:color w:val="0000FF"/>
      <w:u w:val="single"/>
    </w:rPr>
  </w:style>
  <w:style w:type="character" w:customStyle="1" w:styleId="ZkladntextChar">
    <w:name w:val="Základní text Char"/>
    <w:basedOn w:val="Standardnpsmoodstavce"/>
    <w:link w:val="Zkladntext"/>
    <w:qFormat/>
    <w:rsid w:val="003B65D9"/>
    <w:rPr>
      <w:rFonts w:ascii="Cambria" w:eastAsia="MS Mincho" w:hAnsi="Cambria" w:cs="Cambria"/>
      <w:lang w:eastAsia="zh-CN"/>
    </w:rPr>
  </w:style>
  <w:style w:type="character" w:customStyle="1" w:styleId="ZhlavChar">
    <w:name w:val="Záhlaví Char"/>
    <w:basedOn w:val="Standardnpsmoodstavce"/>
    <w:link w:val="Zhlav"/>
    <w:qFormat/>
    <w:rsid w:val="003B65D9"/>
    <w:rPr>
      <w:rFonts w:ascii="Cambria" w:eastAsia="MS Mincho" w:hAnsi="Cambria" w:cs="Cambria"/>
      <w:lang w:eastAsia="zh-CN"/>
    </w:rPr>
  </w:style>
  <w:style w:type="character" w:customStyle="1" w:styleId="ZpatChar">
    <w:name w:val="Zápatí Char"/>
    <w:basedOn w:val="Standardnpsmoodstavce"/>
    <w:link w:val="Zpat"/>
    <w:qFormat/>
    <w:rsid w:val="003B65D9"/>
    <w:rPr>
      <w:rFonts w:ascii="Cambria" w:eastAsia="MS Mincho" w:hAnsi="Cambria" w:cs="Cambria"/>
      <w:lang w:eastAsia="zh-CN"/>
    </w:rPr>
  </w:style>
  <w:style w:type="character" w:customStyle="1" w:styleId="apple-converted-space">
    <w:name w:val="apple-converted-space"/>
    <w:basedOn w:val="Standardnpsmoodstavce"/>
    <w:qFormat/>
    <w:rsid w:val="003B65D9"/>
  </w:style>
  <w:style w:type="character" w:customStyle="1" w:styleId="TextbublinyChar">
    <w:name w:val="Text bubliny Char"/>
    <w:basedOn w:val="Standardnpsmoodstavce"/>
    <w:link w:val="Textbubliny"/>
    <w:uiPriority w:val="99"/>
    <w:semiHidden/>
    <w:qFormat/>
    <w:rsid w:val="00EC153F"/>
    <w:rPr>
      <w:rFonts w:ascii="Segoe UI" w:eastAsia="MS Mincho" w:hAnsi="Segoe UI" w:cs="Segoe UI"/>
      <w:sz w:val="18"/>
      <w:szCs w:val="18"/>
      <w:lang w:eastAsia="zh-CN"/>
    </w:rPr>
  </w:style>
  <w:style w:type="character" w:customStyle="1" w:styleId="Nadpis2Char">
    <w:name w:val="Nadpis 2 Char"/>
    <w:basedOn w:val="Standardnpsmoodstavce"/>
    <w:link w:val="Nadpis2"/>
    <w:uiPriority w:val="9"/>
    <w:qFormat/>
    <w:rsid w:val="00C55F1E"/>
    <w:rPr>
      <w:rFonts w:ascii="Times New Roman" w:eastAsia="Times New Roman" w:hAnsi="Times New Roman" w:cs="Times New Roman"/>
      <w:b/>
      <w:bCs/>
      <w:sz w:val="36"/>
      <w:szCs w:val="36"/>
      <w:lang w:eastAsia="cs-CZ"/>
    </w:rPr>
  </w:style>
  <w:style w:type="character" w:styleId="Zdraznn">
    <w:name w:val="Emphasis"/>
    <w:qFormat/>
    <w:rPr>
      <w:i/>
      <w:iCs/>
    </w:rPr>
  </w:style>
  <w:style w:type="character" w:styleId="Siln">
    <w:name w:val="Strong"/>
    <w:qFormat/>
    <w:rPr>
      <w:b/>
      <w:bCs/>
    </w:rPr>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link w:val="ZkladntextChar"/>
    <w:rsid w:val="003B65D9"/>
    <w:pPr>
      <w:spacing w:after="140" w:line="276" w:lineRule="auto"/>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rPr>
  </w:style>
  <w:style w:type="paragraph" w:customStyle="1" w:styleId="Index">
    <w:name w:val="Index"/>
    <w:basedOn w:val="Normln"/>
    <w:qFormat/>
    <w:pPr>
      <w:suppressLineNumbers/>
    </w:pPr>
    <w:rPr>
      <w:rFonts w:cs="Arial Unicode MS"/>
    </w:rPr>
  </w:style>
  <w:style w:type="paragraph" w:customStyle="1" w:styleId="caption1">
    <w:name w:val="caption1"/>
    <w:basedOn w:val="Normln"/>
    <w:uiPriority w:val="35"/>
    <w:qFormat/>
    <w:rsid w:val="003B65D9"/>
    <w:pPr>
      <w:suppressLineNumbers/>
      <w:spacing w:before="120" w:after="120"/>
    </w:pPr>
    <w:rPr>
      <w:rFonts w:cs="Arial"/>
      <w:i/>
      <w:iCs/>
    </w:rPr>
  </w:style>
  <w:style w:type="paragraph" w:customStyle="1" w:styleId="HeaderandFooter">
    <w:name w:val="Header and Footer"/>
    <w:basedOn w:val="Normln"/>
    <w:qFormat/>
  </w:style>
  <w:style w:type="paragraph" w:styleId="Zhlav">
    <w:name w:val="header"/>
    <w:basedOn w:val="Normln"/>
    <w:link w:val="ZhlavChar"/>
    <w:rsid w:val="003B65D9"/>
  </w:style>
  <w:style w:type="paragraph" w:styleId="Zpat">
    <w:name w:val="footer"/>
    <w:basedOn w:val="Normln"/>
    <w:link w:val="ZpatChar"/>
    <w:rsid w:val="003B65D9"/>
  </w:style>
  <w:style w:type="paragraph" w:styleId="Normlnweb">
    <w:name w:val="Normal (Web)"/>
    <w:basedOn w:val="Normln"/>
    <w:uiPriority w:val="99"/>
    <w:qFormat/>
    <w:rsid w:val="003B65D9"/>
    <w:pPr>
      <w:spacing w:before="280" w:after="280"/>
    </w:pPr>
    <w:rPr>
      <w:rFonts w:ascii="Times New Roman" w:hAnsi="Times New Roman"/>
      <w:lang w:eastAsia="cs-CZ"/>
    </w:rPr>
  </w:style>
  <w:style w:type="paragraph" w:customStyle="1" w:styleId="Corpo">
    <w:name w:val="Corpo"/>
    <w:qFormat/>
    <w:rsid w:val="003B65D9"/>
    <w:rPr>
      <w:rFonts w:ascii="Helvetica Neue" w:eastAsia="Arial Unicode MS" w:hAnsi="Helvetica Neue" w:cs="Arial Unicode MS"/>
      <w:color w:val="000000"/>
      <w:sz w:val="22"/>
      <w:szCs w:val="22"/>
      <w:lang w:val="it-IT" w:eastAsia="cs-CZ"/>
    </w:rPr>
  </w:style>
  <w:style w:type="paragraph" w:styleId="Textbubliny">
    <w:name w:val="Balloon Text"/>
    <w:basedOn w:val="Normln"/>
    <w:link w:val="TextbublinyChar"/>
    <w:uiPriority w:val="99"/>
    <w:semiHidden/>
    <w:unhideWhenUsed/>
    <w:qFormat/>
    <w:rsid w:val="00EC153F"/>
    <w:rPr>
      <w:rFonts w:ascii="Segoe UI" w:hAnsi="Segoe UI" w:cs="Segoe UI"/>
      <w:sz w:val="18"/>
      <w:szCs w:val="18"/>
    </w:rPr>
  </w:style>
  <w:style w:type="paragraph" w:customStyle="1" w:styleId="m-3566785632647927503msobodytext">
    <w:name w:val="m_-3566785632647927503msobodytext"/>
    <w:basedOn w:val="Normln"/>
    <w:uiPriority w:val="99"/>
    <w:semiHidden/>
    <w:qFormat/>
    <w:rsid w:val="002030B4"/>
    <w:pPr>
      <w:suppressAutoHyphens w:val="0"/>
      <w:spacing w:beforeAutospacing="1" w:afterAutospacing="1"/>
    </w:pPr>
    <w:rPr>
      <w:rFonts w:ascii="Times New Roman" w:eastAsiaTheme="minorHAnsi" w:hAnsi="Times New Roman" w:cs="Times New Roman"/>
      <w:lang w:eastAsia="cs-CZ"/>
    </w:rPr>
  </w:style>
  <w:style w:type="paragraph" w:customStyle="1" w:styleId="FrameContents">
    <w:name w:val="Frame Contents"/>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504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karolina.koci@dox.cz" TargetMode="External"/><Relationship Id="rId4" Type="http://schemas.openxmlformats.org/officeDocument/2006/relationships/footnotes" Target="footnotes.xml"/><Relationship Id="rId9" Type="http://schemas.openxmlformats.org/officeDocument/2006/relationships/hyperlink" Target="https://www.dox.cz/users_area/regist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864</Words>
  <Characters>5102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UMCP7</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kajka.koci@gmail.com</dc:creator>
  <dc:description/>
  <cp:lastModifiedBy>Karolína Kočí</cp:lastModifiedBy>
  <cp:revision>4</cp:revision>
  <cp:lastPrinted>2024-03-20T12:30:00Z</cp:lastPrinted>
  <dcterms:created xsi:type="dcterms:W3CDTF">2024-06-20T09:48:00Z</dcterms:created>
  <dcterms:modified xsi:type="dcterms:W3CDTF">2024-06-20T10:10:00Z</dcterms:modified>
  <dc:language>cs-CZ</dc:language>
</cp:coreProperties>
</file>